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5C31E" w14:textId="77777777" w:rsidR="00ED22BB" w:rsidRPr="00DD74C6" w:rsidRDefault="00234546">
      <w:pPr>
        <w:pStyle w:val="Ttulo"/>
        <w:spacing w:before="72" w:line="244" w:lineRule="auto"/>
        <w:ind w:left="7299" w:firstLine="552"/>
        <w:jc w:val="right"/>
        <w:rPr>
          <w:lang w:val="pt-BR"/>
        </w:rPr>
      </w:pPr>
      <w:r w:rsidRPr="00DD74C6">
        <w:rPr>
          <w:u w:val="thick"/>
          <w:lang w:val="pt-BR"/>
        </w:rPr>
        <w:t xml:space="preserve">ANEXO 13-A APÊNDICE </w:t>
      </w:r>
      <w:r w:rsidRPr="00DD74C6">
        <w:rPr>
          <w:spacing w:val="-10"/>
          <w:u w:val="thick"/>
          <w:lang w:val="pt-BR"/>
        </w:rPr>
        <w:t>13-A-4</w:t>
      </w:r>
    </w:p>
    <w:p w14:paraId="5BCB4012" w14:textId="77777777" w:rsidR="00ED22BB" w:rsidRPr="00DD74C6" w:rsidRDefault="00ED22BB">
      <w:pPr>
        <w:pStyle w:val="Corpodetexto"/>
        <w:rPr>
          <w:b/>
          <w:lang w:val="pt-BR"/>
        </w:rPr>
      </w:pPr>
    </w:p>
    <w:p w14:paraId="1F65DB24" w14:textId="77777777" w:rsidR="00ED22BB" w:rsidRPr="00DD74C6" w:rsidRDefault="00ED22BB">
      <w:pPr>
        <w:pStyle w:val="Corpodetexto"/>
        <w:spacing w:before="17"/>
        <w:rPr>
          <w:b/>
          <w:lang w:val="pt-BR"/>
        </w:rPr>
      </w:pPr>
    </w:p>
    <w:p w14:paraId="2194BD6F" w14:textId="77777777" w:rsidR="00ED22BB" w:rsidRPr="00DD74C6" w:rsidRDefault="00234546">
      <w:pPr>
        <w:pStyle w:val="Ttulo"/>
        <w:spacing w:line="369" w:lineRule="auto"/>
        <w:ind w:right="475"/>
        <w:rPr>
          <w:lang w:val="pt-BR"/>
        </w:rPr>
      </w:pPr>
      <w:r w:rsidRPr="00DD74C6">
        <w:rPr>
          <w:lang w:val="pt-BR"/>
        </w:rPr>
        <w:t xml:space="preserve">CRONOGRAMA DE COMPROMISSOS SOBRE COMPRAS GOVERNAMENTAIS </w:t>
      </w:r>
      <w:r w:rsidRPr="00DD74C6">
        <w:rPr>
          <w:spacing w:val="-2"/>
          <w:lang w:val="pt-BR"/>
        </w:rPr>
        <w:t>URUGUAI</w:t>
      </w:r>
    </w:p>
    <w:p w14:paraId="62341E7E" w14:textId="77777777" w:rsidR="00ED22BB" w:rsidRPr="00DD74C6" w:rsidRDefault="00ED22BB">
      <w:pPr>
        <w:pStyle w:val="Corpodetexto"/>
        <w:spacing w:before="136"/>
        <w:rPr>
          <w:b/>
          <w:lang w:val="pt-BR"/>
        </w:rPr>
      </w:pPr>
    </w:p>
    <w:p w14:paraId="0482B972" w14:textId="77777777" w:rsidR="00ED22BB" w:rsidRPr="00DD74C6" w:rsidRDefault="00234546">
      <w:pPr>
        <w:pStyle w:val="Ttulo1"/>
        <w:ind w:left="55" w:right="54"/>
        <w:jc w:val="center"/>
        <w:rPr>
          <w:lang w:val="pt-BR"/>
        </w:rPr>
      </w:pPr>
      <w:r w:rsidRPr="00DD74C6">
        <w:rPr>
          <w:lang w:val="pt-BR"/>
        </w:rPr>
        <w:t xml:space="preserve">SEÇÃO </w:t>
      </w:r>
      <w:r w:rsidRPr="00DD74C6">
        <w:rPr>
          <w:spacing w:val="-10"/>
          <w:lang w:val="pt-BR"/>
        </w:rPr>
        <w:t>A</w:t>
      </w:r>
    </w:p>
    <w:p w14:paraId="2610EC95" w14:textId="77777777" w:rsidR="00ED22BB" w:rsidRPr="00DD74C6" w:rsidRDefault="00ED22BB">
      <w:pPr>
        <w:pStyle w:val="Corpodetexto"/>
        <w:rPr>
          <w:lang w:val="pt-BR"/>
        </w:rPr>
      </w:pPr>
    </w:p>
    <w:p w14:paraId="7250E35F" w14:textId="77777777" w:rsidR="00ED22BB" w:rsidRPr="00DD74C6" w:rsidRDefault="00ED22BB">
      <w:pPr>
        <w:pStyle w:val="Corpodetexto"/>
        <w:spacing w:before="21"/>
        <w:rPr>
          <w:lang w:val="pt-BR"/>
        </w:rPr>
      </w:pPr>
    </w:p>
    <w:p w14:paraId="242FAC26" w14:textId="77777777" w:rsidR="00ED22BB" w:rsidRPr="00DD74C6" w:rsidRDefault="00234546">
      <w:pPr>
        <w:ind w:left="55" w:right="55"/>
        <w:jc w:val="center"/>
        <w:rPr>
          <w:b/>
        </w:rPr>
      </w:pPr>
      <w:r w:rsidRPr="00DD74C6">
        <w:rPr>
          <w:b/>
        </w:rPr>
        <w:t>(</w:t>
      </w:r>
      <w:r w:rsidRPr="00DD74C6">
        <w:rPr>
          <w:spacing w:val="-2"/>
        </w:rPr>
        <w:t xml:space="preserve">ENTIDADES </w:t>
      </w:r>
      <w:r w:rsidRPr="00DD74C6">
        <w:t>CENTRAIS</w:t>
      </w:r>
      <w:r w:rsidRPr="00DD74C6">
        <w:rPr>
          <w:b/>
          <w:spacing w:val="-2"/>
        </w:rPr>
        <w:t>)</w:t>
      </w:r>
    </w:p>
    <w:p w14:paraId="53EBF25D" w14:textId="77777777" w:rsidR="00ED22BB" w:rsidRPr="00DD74C6" w:rsidRDefault="00ED22BB">
      <w:pPr>
        <w:pStyle w:val="Corpodetexto"/>
        <w:rPr>
          <w:b/>
          <w:lang w:val="pt-BR"/>
        </w:rPr>
      </w:pPr>
    </w:p>
    <w:p w14:paraId="1DBDBB58" w14:textId="77777777" w:rsidR="00ED22BB" w:rsidRPr="00DD74C6" w:rsidRDefault="00ED22BB">
      <w:pPr>
        <w:pStyle w:val="Corpodetexto"/>
        <w:spacing w:before="20"/>
        <w:rPr>
          <w:b/>
          <w:lang w:val="pt-BR"/>
        </w:rPr>
      </w:pPr>
    </w:p>
    <w:p w14:paraId="12C8E57B" w14:textId="69C46C8B" w:rsidR="00ED22BB" w:rsidRPr="00DD74C6" w:rsidRDefault="00234546">
      <w:pPr>
        <w:pStyle w:val="Corpodetexto"/>
        <w:spacing w:line="369" w:lineRule="auto"/>
        <w:ind w:left="106" w:right="310"/>
        <w:rPr>
          <w:lang w:val="pt-BR"/>
        </w:rPr>
      </w:pPr>
      <w:r w:rsidRPr="00DD74C6">
        <w:rPr>
          <w:lang w:val="pt-BR"/>
        </w:rPr>
        <w:t>Este Acordo aplica</w:t>
      </w:r>
      <w:r w:rsidR="00B20165">
        <w:rPr>
          <w:lang w:val="pt-BR"/>
        </w:rPr>
        <w:t>-se</w:t>
      </w:r>
      <w:r w:rsidRPr="00DD74C6">
        <w:rPr>
          <w:lang w:val="pt-BR"/>
        </w:rPr>
        <w:t xml:space="preserve"> </w:t>
      </w:r>
      <w:r w:rsidR="00B20165">
        <w:rPr>
          <w:lang w:val="pt-BR"/>
        </w:rPr>
        <w:t>às</w:t>
      </w:r>
      <w:r w:rsidRPr="00DD74C6">
        <w:rPr>
          <w:lang w:val="pt-BR"/>
        </w:rPr>
        <w:t xml:space="preserve"> compras </w:t>
      </w:r>
      <w:r w:rsidR="00B20165">
        <w:rPr>
          <w:lang w:val="pt-BR"/>
        </w:rPr>
        <w:t>governamentais</w:t>
      </w:r>
      <w:r w:rsidRPr="00DD74C6">
        <w:rPr>
          <w:lang w:val="pt-BR"/>
        </w:rPr>
        <w:t xml:space="preserve"> realizadas pelas entidades uruguaias listadas nas Seções A e C, quando o valor da compra </w:t>
      </w:r>
      <w:r w:rsidR="00B20165">
        <w:rPr>
          <w:lang w:val="pt-BR"/>
        </w:rPr>
        <w:t>governamental</w:t>
      </w:r>
      <w:r w:rsidRPr="00DD74C6">
        <w:rPr>
          <w:lang w:val="pt-BR"/>
        </w:rPr>
        <w:t xml:space="preserve"> tiver sido estimado, de acordo com o Artigo 13.4 (</w:t>
      </w:r>
      <w:r w:rsidR="00B20165">
        <w:rPr>
          <w:lang w:val="pt-BR"/>
        </w:rPr>
        <w:t>Valoração</w:t>
      </w:r>
      <w:r w:rsidRPr="00DD74C6">
        <w:rPr>
          <w:lang w:val="pt-BR"/>
        </w:rPr>
        <w:t xml:space="preserve"> de contratos), que é o mesmo ou que excede:</w:t>
      </w:r>
    </w:p>
    <w:p w14:paraId="4018503D" w14:textId="77777777" w:rsidR="00ED22BB" w:rsidRPr="00DD74C6" w:rsidRDefault="00ED22BB">
      <w:pPr>
        <w:pStyle w:val="Corpodetexto"/>
        <w:spacing w:before="135"/>
        <w:rPr>
          <w:lang w:val="pt-BR"/>
        </w:rPr>
      </w:pPr>
    </w:p>
    <w:p w14:paraId="7FCB029B" w14:textId="1E34DC55" w:rsidR="00ED22BB" w:rsidRPr="00DD74C6" w:rsidRDefault="00234546">
      <w:pPr>
        <w:pStyle w:val="Corpodetexto"/>
        <w:spacing w:before="1"/>
        <w:ind w:left="106"/>
        <w:rPr>
          <w:lang w:val="pt-BR"/>
        </w:rPr>
      </w:pPr>
      <w:r w:rsidRPr="00DD74C6">
        <w:rPr>
          <w:lang w:val="pt-BR"/>
        </w:rPr>
        <w:t xml:space="preserve">Para </w:t>
      </w:r>
      <w:r w:rsidR="00B20165">
        <w:rPr>
          <w:lang w:val="pt-BR"/>
        </w:rPr>
        <w:t>B</w:t>
      </w:r>
      <w:r w:rsidRPr="00DD74C6">
        <w:rPr>
          <w:lang w:val="pt-BR"/>
        </w:rPr>
        <w:t xml:space="preserve">ens e </w:t>
      </w:r>
      <w:r w:rsidR="00B20165">
        <w:rPr>
          <w:spacing w:val="-2"/>
          <w:lang w:val="pt-BR"/>
        </w:rPr>
        <w:t>S</w:t>
      </w:r>
      <w:r w:rsidRPr="00DD74C6">
        <w:rPr>
          <w:spacing w:val="-2"/>
          <w:lang w:val="pt-BR"/>
        </w:rPr>
        <w:t>erviços:</w:t>
      </w:r>
    </w:p>
    <w:p w14:paraId="2A2FFB55" w14:textId="77777777" w:rsidR="00ED22BB" w:rsidRPr="00DD74C6" w:rsidRDefault="00ED22BB">
      <w:pPr>
        <w:pStyle w:val="Corpodetexto"/>
        <w:rPr>
          <w:lang w:val="pt-BR"/>
        </w:rPr>
      </w:pPr>
    </w:p>
    <w:p w14:paraId="0DC9ABA5" w14:textId="77777777" w:rsidR="00ED22BB" w:rsidRPr="00DD74C6" w:rsidRDefault="00ED22BB">
      <w:pPr>
        <w:pStyle w:val="Corpodetexto"/>
        <w:spacing w:before="18"/>
        <w:rPr>
          <w:lang w:val="pt-BR"/>
        </w:rPr>
      </w:pPr>
    </w:p>
    <w:p w14:paraId="0CCAA286" w14:textId="6CF568DE" w:rsidR="00ED22BB" w:rsidRPr="00DD74C6" w:rsidRDefault="00234546">
      <w:pPr>
        <w:pStyle w:val="PargrafodaLista"/>
        <w:numPr>
          <w:ilvl w:val="0"/>
          <w:numId w:val="7"/>
        </w:numPr>
        <w:tabs>
          <w:tab w:val="left" w:pos="784"/>
        </w:tabs>
        <w:spacing w:before="1" w:line="369" w:lineRule="auto"/>
        <w:ind w:right="672"/>
        <w:rPr>
          <w:lang w:val="pt-BR"/>
        </w:rPr>
      </w:pPr>
      <w:r w:rsidRPr="00DD74C6">
        <w:rPr>
          <w:lang w:val="pt-BR"/>
        </w:rPr>
        <w:t>Desde a entrada em vigor do Acordo até o final do décimo dia a partir de sua entrada em vigor:  284.091 (duzentos e oitenta e quatro mil e noventa e um)</w:t>
      </w:r>
      <w:r w:rsidR="00B20165">
        <w:rPr>
          <w:lang w:val="pt-BR"/>
        </w:rPr>
        <w:t xml:space="preserve"> DES</w:t>
      </w:r>
      <w:r w:rsidRPr="00DD74C6">
        <w:rPr>
          <w:lang w:val="pt-BR"/>
        </w:rPr>
        <w:t>.</w:t>
      </w:r>
    </w:p>
    <w:p w14:paraId="54C9B064" w14:textId="30EB531D" w:rsidR="00ED22BB" w:rsidRPr="00DD74C6" w:rsidRDefault="00234546">
      <w:pPr>
        <w:pStyle w:val="PargrafodaLista"/>
        <w:numPr>
          <w:ilvl w:val="0"/>
          <w:numId w:val="7"/>
        </w:numPr>
        <w:tabs>
          <w:tab w:val="left" w:pos="784"/>
        </w:tabs>
        <w:spacing w:line="369" w:lineRule="auto"/>
        <w:ind w:right="561"/>
        <w:rPr>
          <w:lang w:val="pt-BR"/>
        </w:rPr>
      </w:pPr>
      <w:r w:rsidRPr="00DD74C6">
        <w:rPr>
          <w:lang w:val="pt-BR"/>
        </w:rPr>
        <w:t>Do 11</w:t>
      </w:r>
      <w:r w:rsidR="00B20165">
        <w:rPr>
          <w:vertAlign w:val="superscript"/>
          <w:lang w:val="pt-BR"/>
        </w:rPr>
        <w:t>o</w:t>
      </w:r>
      <w:r w:rsidRPr="00DD74C6">
        <w:rPr>
          <w:lang w:val="pt-BR"/>
        </w:rPr>
        <w:t xml:space="preserve"> (décimo primeiro) ano até o final do 15</w:t>
      </w:r>
      <w:r w:rsidR="00B20165">
        <w:rPr>
          <w:vertAlign w:val="superscript"/>
          <w:lang w:val="pt-BR"/>
        </w:rPr>
        <w:t>o</w:t>
      </w:r>
      <w:r w:rsidRPr="00DD74C6">
        <w:rPr>
          <w:lang w:val="pt-BR"/>
        </w:rPr>
        <w:t xml:space="preserve"> (décimo quinto) ano a partir da entrada em vigor deste Acordo:  200.000 (duzentos mil)</w:t>
      </w:r>
      <w:r w:rsidR="00B20165">
        <w:rPr>
          <w:lang w:val="pt-BR"/>
        </w:rPr>
        <w:t xml:space="preserve"> DES</w:t>
      </w:r>
      <w:r w:rsidRPr="00DD74C6">
        <w:rPr>
          <w:lang w:val="pt-BR"/>
        </w:rPr>
        <w:t>.</w:t>
      </w:r>
    </w:p>
    <w:p w14:paraId="5880D1A1" w14:textId="0B313ED5" w:rsidR="00ED22BB" w:rsidRPr="00DD74C6" w:rsidRDefault="00234546">
      <w:pPr>
        <w:pStyle w:val="PargrafodaLista"/>
        <w:numPr>
          <w:ilvl w:val="0"/>
          <w:numId w:val="7"/>
        </w:numPr>
        <w:tabs>
          <w:tab w:val="left" w:pos="784"/>
        </w:tabs>
        <w:spacing w:line="367" w:lineRule="auto"/>
        <w:ind w:right="534"/>
        <w:rPr>
          <w:lang w:val="pt-BR"/>
        </w:rPr>
      </w:pPr>
      <w:r w:rsidRPr="00DD74C6">
        <w:rPr>
          <w:lang w:val="pt-BR"/>
        </w:rPr>
        <w:t>A partir do 16</w:t>
      </w:r>
      <w:r w:rsidR="00B20165">
        <w:rPr>
          <w:vertAlign w:val="superscript"/>
          <w:lang w:val="pt-BR"/>
        </w:rPr>
        <w:t>o</w:t>
      </w:r>
      <w:r w:rsidRPr="00DD74C6">
        <w:rPr>
          <w:lang w:val="pt-BR"/>
        </w:rPr>
        <w:t xml:space="preserve"> (décimo sexto) ano a partir da entrada em vigor do Acordo: 130.000 (cento e trinta mil)</w:t>
      </w:r>
      <w:r w:rsidR="00B20165">
        <w:rPr>
          <w:lang w:val="pt-BR"/>
        </w:rPr>
        <w:t xml:space="preserve"> DES</w:t>
      </w:r>
      <w:r w:rsidRPr="00DD74C6">
        <w:rPr>
          <w:lang w:val="pt-BR"/>
        </w:rPr>
        <w:t>.</w:t>
      </w:r>
    </w:p>
    <w:p w14:paraId="60F6FD81" w14:textId="77777777" w:rsidR="00ED22BB" w:rsidRPr="00DD74C6" w:rsidRDefault="00ED22BB">
      <w:pPr>
        <w:pStyle w:val="Corpodetexto"/>
        <w:spacing w:before="137"/>
        <w:rPr>
          <w:lang w:val="pt-BR"/>
        </w:rPr>
      </w:pPr>
    </w:p>
    <w:p w14:paraId="7E682CE7" w14:textId="01B0E6F1" w:rsidR="00ED22BB" w:rsidRPr="00DD74C6" w:rsidRDefault="00234546">
      <w:pPr>
        <w:pStyle w:val="Corpodetexto"/>
        <w:ind w:left="106"/>
        <w:rPr>
          <w:lang w:val="pt-BR"/>
        </w:rPr>
      </w:pPr>
      <w:r w:rsidRPr="00DD74C6">
        <w:rPr>
          <w:lang w:val="pt-BR"/>
        </w:rPr>
        <w:t xml:space="preserve">Para </w:t>
      </w:r>
      <w:r w:rsidR="00B20165">
        <w:rPr>
          <w:spacing w:val="-2"/>
          <w:lang w:val="pt-BR"/>
        </w:rPr>
        <w:t>S</w:t>
      </w:r>
      <w:r w:rsidRPr="00DD74C6">
        <w:rPr>
          <w:spacing w:val="-2"/>
          <w:lang w:val="pt-BR"/>
        </w:rPr>
        <w:t xml:space="preserve">erviços de </w:t>
      </w:r>
      <w:r w:rsidR="00B20165">
        <w:rPr>
          <w:lang w:val="pt-BR"/>
        </w:rPr>
        <w:t>C</w:t>
      </w:r>
      <w:r w:rsidRPr="00DD74C6">
        <w:rPr>
          <w:lang w:val="pt-BR"/>
        </w:rPr>
        <w:t>onstrução</w:t>
      </w:r>
      <w:r w:rsidRPr="00DD74C6">
        <w:rPr>
          <w:spacing w:val="-2"/>
          <w:lang w:val="pt-BR"/>
        </w:rPr>
        <w:t>:</w:t>
      </w:r>
    </w:p>
    <w:p w14:paraId="7D8FA176" w14:textId="77777777" w:rsidR="00ED22BB" w:rsidRPr="00DD74C6" w:rsidRDefault="00ED22BB">
      <w:pPr>
        <w:pStyle w:val="Corpodetexto"/>
        <w:rPr>
          <w:lang w:val="pt-BR"/>
        </w:rPr>
      </w:pPr>
    </w:p>
    <w:p w14:paraId="0A321C57" w14:textId="77777777" w:rsidR="00ED22BB" w:rsidRPr="00DD74C6" w:rsidRDefault="00ED22BB">
      <w:pPr>
        <w:pStyle w:val="Corpodetexto"/>
        <w:spacing w:before="20"/>
        <w:rPr>
          <w:lang w:val="pt-BR"/>
        </w:rPr>
      </w:pPr>
    </w:p>
    <w:p w14:paraId="3F75DB72" w14:textId="7A984A0B" w:rsidR="00ED22BB" w:rsidRPr="00DD74C6" w:rsidRDefault="00234546">
      <w:pPr>
        <w:pStyle w:val="PargrafodaLista"/>
        <w:numPr>
          <w:ilvl w:val="0"/>
          <w:numId w:val="7"/>
        </w:numPr>
        <w:tabs>
          <w:tab w:val="left" w:pos="784"/>
        </w:tabs>
        <w:spacing w:before="1" w:line="367" w:lineRule="auto"/>
        <w:ind w:right="928"/>
        <w:rPr>
          <w:lang w:val="pt-BR"/>
        </w:rPr>
      </w:pPr>
      <w:r w:rsidRPr="00DD74C6">
        <w:rPr>
          <w:lang w:val="pt-BR"/>
        </w:rPr>
        <w:t>5.652.032 (cinco milhões, seiscentos e cinquenta e dois mil e trinta e dois)</w:t>
      </w:r>
      <w:r w:rsidR="00B20165">
        <w:rPr>
          <w:lang w:val="pt-BR"/>
        </w:rPr>
        <w:t xml:space="preserve"> DES</w:t>
      </w:r>
      <w:r w:rsidRPr="00DD74C6">
        <w:rPr>
          <w:lang w:val="pt-BR"/>
        </w:rPr>
        <w:t xml:space="preserve"> para os serviços de construção ou </w:t>
      </w:r>
      <w:proofErr w:type="gramStart"/>
      <w:r w:rsidRPr="00DD74C6">
        <w:rPr>
          <w:lang w:val="pt-BR"/>
        </w:rPr>
        <w:t>obras públicas especificados</w:t>
      </w:r>
      <w:proofErr w:type="gramEnd"/>
      <w:r w:rsidRPr="00DD74C6">
        <w:rPr>
          <w:lang w:val="pt-BR"/>
        </w:rPr>
        <w:t xml:space="preserve"> na Seção F.</w:t>
      </w:r>
    </w:p>
    <w:p w14:paraId="277073D7" w14:textId="77777777" w:rsidR="00ED22BB" w:rsidRPr="00DD74C6" w:rsidRDefault="00ED22BB">
      <w:pPr>
        <w:pStyle w:val="Corpodetexto"/>
        <w:spacing w:before="140"/>
        <w:rPr>
          <w:lang w:val="pt-BR"/>
        </w:rPr>
      </w:pPr>
    </w:p>
    <w:p w14:paraId="2018C744" w14:textId="77777777" w:rsidR="00ED22BB" w:rsidRPr="00DD74C6" w:rsidRDefault="00234546">
      <w:pPr>
        <w:pStyle w:val="Ttulo1"/>
        <w:ind w:left="106"/>
        <w:rPr>
          <w:lang w:val="pt-BR"/>
        </w:rPr>
      </w:pPr>
      <w:r w:rsidRPr="00DD74C6">
        <w:rPr>
          <w:lang w:val="pt-BR"/>
        </w:rPr>
        <w:t xml:space="preserve">LISTA DE </w:t>
      </w:r>
      <w:r w:rsidRPr="00DD74C6">
        <w:rPr>
          <w:spacing w:val="-2"/>
          <w:lang w:val="pt-BR"/>
        </w:rPr>
        <w:t>ENTIDADES</w:t>
      </w:r>
    </w:p>
    <w:p w14:paraId="71A12C1B" w14:textId="77777777" w:rsidR="00ED22BB" w:rsidRPr="00DD74C6" w:rsidRDefault="00ED22BB">
      <w:pPr>
        <w:pStyle w:val="Corpodetexto"/>
        <w:rPr>
          <w:lang w:val="pt-BR"/>
        </w:rPr>
      </w:pPr>
    </w:p>
    <w:p w14:paraId="4F25EEAF" w14:textId="77777777" w:rsidR="00ED22BB" w:rsidRPr="00DD74C6" w:rsidRDefault="00ED22BB">
      <w:pPr>
        <w:pStyle w:val="Corpodetexto"/>
        <w:spacing w:before="21"/>
        <w:rPr>
          <w:lang w:val="pt-BR"/>
        </w:rPr>
      </w:pPr>
    </w:p>
    <w:p w14:paraId="7D42988C" w14:textId="3F5D856E" w:rsidR="00ED22BB" w:rsidRPr="00DD74C6" w:rsidRDefault="00234546">
      <w:pPr>
        <w:pStyle w:val="Corpodetexto"/>
        <w:spacing w:line="369" w:lineRule="auto"/>
        <w:ind w:left="106" w:right="310"/>
        <w:rPr>
          <w:lang w:val="pt-BR"/>
        </w:rPr>
      </w:pPr>
      <w:r w:rsidRPr="00DD74C6">
        <w:rPr>
          <w:lang w:val="pt-BR"/>
        </w:rPr>
        <w:t xml:space="preserve">A menos que especificado de outra forma nesta Seção, todas as entidades/agências listadas abaixo estão cobertas por este </w:t>
      </w:r>
      <w:r w:rsidR="00B36527">
        <w:rPr>
          <w:spacing w:val="-2"/>
          <w:lang w:val="pt-BR"/>
        </w:rPr>
        <w:t>Acordo</w:t>
      </w:r>
      <w:r w:rsidRPr="00DD74C6">
        <w:rPr>
          <w:spacing w:val="-2"/>
          <w:lang w:val="pt-BR"/>
        </w:rPr>
        <w:t>.</w:t>
      </w:r>
    </w:p>
    <w:p w14:paraId="7EE31F0D" w14:textId="77777777" w:rsidR="00ED22BB" w:rsidRPr="00DD74C6" w:rsidRDefault="00ED22BB">
      <w:pPr>
        <w:pStyle w:val="Corpodetexto"/>
        <w:spacing w:before="135"/>
        <w:rPr>
          <w:lang w:val="pt-BR"/>
        </w:rPr>
      </w:pPr>
    </w:p>
    <w:p w14:paraId="6A2B4103" w14:textId="77777777" w:rsidR="00ED22BB" w:rsidRPr="00DD74C6" w:rsidRDefault="00234546">
      <w:pPr>
        <w:pStyle w:val="Ttulo1"/>
        <w:numPr>
          <w:ilvl w:val="0"/>
          <w:numId w:val="6"/>
        </w:numPr>
        <w:tabs>
          <w:tab w:val="left" w:pos="640"/>
        </w:tabs>
        <w:spacing w:before="1"/>
        <w:rPr>
          <w:lang w:val="pt-BR"/>
        </w:rPr>
      </w:pPr>
      <w:r w:rsidRPr="00DD74C6">
        <w:rPr>
          <w:lang w:val="pt-BR"/>
        </w:rPr>
        <w:t>PODER EJECUTIVO (</w:t>
      </w:r>
      <w:r w:rsidRPr="00B36527">
        <w:rPr>
          <w:lang w:val="pt-BR"/>
        </w:rPr>
        <w:t xml:space="preserve">PODER </w:t>
      </w:r>
      <w:r w:rsidRPr="00DD74C6">
        <w:rPr>
          <w:lang w:val="pt-BR"/>
        </w:rPr>
        <w:t>EXECUTIVO</w:t>
      </w:r>
      <w:r w:rsidRPr="00B36527">
        <w:rPr>
          <w:lang w:val="pt-BR"/>
        </w:rPr>
        <w:t>)</w:t>
      </w:r>
    </w:p>
    <w:p w14:paraId="186A03B5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r w:rsidRPr="00DD74C6">
        <w:rPr>
          <w:lang w:val="pt-BR"/>
        </w:rPr>
        <w:t xml:space="preserve">Presidencia de </w:t>
      </w:r>
      <w:proofErr w:type="spellStart"/>
      <w:r w:rsidRPr="00DD74C6">
        <w:rPr>
          <w:lang w:val="pt-BR"/>
        </w:rPr>
        <w:t>la</w:t>
      </w:r>
      <w:proofErr w:type="spellEnd"/>
      <w:r w:rsidRPr="00DD74C6">
        <w:rPr>
          <w:lang w:val="pt-BR"/>
        </w:rPr>
        <w:t xml:space="preserve"> República (1) (Presidência da </w:t>
      </w:r>
      <w:r w:rsidRPr="00DD74C6">
        <w:rPr>
          <w:spacing w:val="-2"/>
          <w:lang w:val="pt-BR"/>
        </w:rPr>
        <w:t>República)</w:t>
      </w:r>
    </w:p>
    <w:p w14:paraId="361CF4A5" w14:textId="77777777" w:rsidR="00ED22BB" w:rsidRPr="00DD74C6" w:rsidRDefault="00ED22BB">
      <w:pPr>
        <w:sectPr w:rsidR="00ED22BB" w:rsidRPr="00DD74C6">
          <w:footerReference w:type="default" r:id="rId7"/>
          <w:type w:val="continuous"/>
          <w:pgSz w:w="12240" w:h="15840"/>
          <w:pgMar w:top="1000" w:right="1480" w:bottom="1180" w:left="1480" w:header="0" w:footer="984" w:gutter="0"/>
          <w:pgNumType w:start="1"/>
          <w:cols w:space="720"/>
        </w:sectPr>
      </w:pPr>
    </w:p>
    <w:p w14:paraId="0FE23922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72"/>
        <w:ind w:hanging="534"/>
        <w:rPr>
          <w:lang w:val="pt-BR"/>
        </w:rPr>
      </w:pPr>
      <w:proofErr w:type="spellStart"/>
      <w:r w:rsidRPr="00DD74C6">
        <w:rPr>
          <w:lang w:val="pt-BR"/>
        </w:rPr>
        <w:lastRenderedPageBreak/>
        <w:t>Ministerio</w:t>
      </w:r>
      <w:proofErr w:type="spellEnd"/>
      <w:r w:rsidRPr="00DD74C6">
        <w:rPr>
          <w:lang w:val="pt-BR"/>
        </w:rPr>
        <w:t xml:space="preserve"> de Defensa Nacional (2) (Ministério da </w:t>
      </w:r>
      <w:r w:rsidRPr="00DD74C6">
        <w:rPr>
          <w:spacing w:val="-2"/>
          <w:lang w:val="pt-BR"/>
        </w:rPr>
        <w:t xml:space="preserve">Defesa </w:t>
      </w:r>
      <w:r w:rsidRPr="00DD74C6">
        <w:rPr>
          <w:lang w:val="pt-BR"/>
        </w:rPr>
        <w:t>Nacional</w:t>
      </w:r>
      <w:r w:rsidRPr="00DD74C6">
        <w:rPr>
          <w:spacing w:val="-2"/>
          <w:lang w:val="pt-BR"/>
        </w:rPr>
        <w:t>)</w:t>
      </w:r>
    </w:p>
    <w:p w14:paraId="74B682FF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1"/>
        </w:tabs>
        <w:spacing w:before="137"/>
        <w:ind w:left="641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</w:t>
      </w:r>
      <w:proofErr w:type="spellStart"/>
      <w:r w:rsidRPr="00DD74C6">
        <w:rPr>
          <w:lang w:val="pt-BR"/>
        </w:rPr>
        <w:t>del</w:t>
      </w:r>
      <w:proofErr w:type="spellEnd"/>
      <w:r w:rsidRPr="00DD74C6">
        <w:rPr>
          <w:lang w:val="pt-BR"/>
        </w:rPr>
        <w:t xml:space="preserve"> Interior (2) (Ministério do </w:t>
      </w:r>
      <w:r w:rsidRPr="00DD74C6">
        <w:rPr>
          <w:spacing w:val="-2"/>
          <w:lang w:val="pt-BR"/>
        </w:rPr>
        <w:t>Interior)</w:t>
      </w:r>
    </w:p>
    <w:p w14:paraId="18CC72F1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Economía</w:t>
      </w:r>
      <w:proofErr w:type="spellEnd"/>
      <w:r w:rsidRPr="00DD74C6">
        <w:rPr>
          <w:lang w:val="pt-BR"/>
        </w:rPr>
        <w:t xml:space="preserve"> y </w:t>
      </w:r>
      <w:proofErr w:type="spellStart"/>
      <w:r w:rsidRPr="00DD74C6">
        <w:rPr>
          <w:lang w:val="pt-BR"/>
        </w:rPr>
        <w:t>Finanzas</w:t>
      </w:r>
      <w:proofErr w:type="spellEnd"/>
      <w:r w:rsidRPr="00DD74C6">
        <w:rPr>
          <w:lang w:val="pt-BR"/>
        </w:rPr>
        <w:t xml:space="preserve"> (Ministério da Economia e </w:t>
      </w:r>
      <w:r w:rsidRPr="00DD74C6">
        <w:rPr>
          <w:spacing w:val="-2"/>
          <w:lang w:val="pt-BR"/>
        </w:rPr>
        <w:t>Finanças)</w:t>
      </w:r>
    </w:p>
    <w:p w14:paraId="7662363A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Relaciones Exteriores (Ministério </w:t>
      </w:r>
      <w:r w:rsidRPr="00DD74C6">
        <w:rPr>
          <w:spacing w:val="-3"/>
          <w:lang w:val="pt-BR"/>
        </w:rPr>
        <w:t xml:space="preserve">das </w:t>
      </w:r>
      <w:r w:rsidRPr="00DD74C6">
        <w:rPr>
          <w:lang w:val="pt-BR"/>
        </w:rPr>
        <w:t>Relações Exteriores</w:t>
      </w:r>
      <w:r w:rsidRPr="00DD74C6">
        <w:rPr>
          <w:spacing w:val="-2"/>
          <w:lang w:val="pt-BR"/>
        </w:rPr>
        <w:t>)</w:t>
      </w:r>
    </w:p>
    <w:p w14:paraId="30C7557E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Ganadería</w:t>
      </w:r>
      <w:proofErr w:type="spellEnd"/>
      <w:r w:rsidRPr="00DD74C6">
        <w:rPr>
          <w:lang w:val="pt-BR"/>
        </w:rPr>
        <w:t xml:space="preserve">, Agricultura y Pesca (Ministério da </w:t>
      </w:r>
      <w:r w:rsidRPr="002D549C">
        <w:rPr>
          <w:lang w:val="pt-BR"/>
        </w:rPr>
        <w:t>Pecuária</w:t>
      </w:r>
      <w:r w:rsidRPr="00DD74C6">
        <w:rPr>
          <w:lang w:val="pt-BR"/>
        </w:rPr>
        <w:t xml:space="preserve">, Agricultura e </w:t>
      </w:r>
      <w:r w:rsidRPr="002D549C">
        <w:rPr>
          <w:lang w:val="pt-BR"/>
        </w:rPr>
        <w:t>Pesca)</w:t>
      </w:r>
    </w:p>
    <w:p w14:paraId="6A279784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Industria, </w:t>
      </w:r>
      <w:proofErr w:type="spellStart"/>
      <w:r w:rsidRPr="00DD74C6">
        <w:rPr>
          <w:lang w:val="pt-BR"/>
        </w:rPr>
        <w:t>Energía</w:t>
      </w:r>
      <w:proofErr w:type="spellEnd"/>
      <w:r w:rsidRPr="00DD74C6">
        <w:rPr>
          <w:lang w:val="pt-BR"/>
        </w:rPr>
        <w:t xml:space="preserve"> y </w:t>
      </w:r>
      <w:proofErr w:type="spellStart"/>
      <w:r w:rsidRPr="00DD74C6">
        <w:rPr>
          <w:lang w:val="pt-BR"/>
        </w:rPr>
        <w:t>Minería</w:t>
      </w:r>
      <w:proofErr w:type="spellEnd"/>
      <w:r w:rsidRPr="00DD74C6">
        <w:rPr>
          <w:lang w:val="pt-BR"/>
        </w:rPr>
        <w:t xml:space="preserve"> (Ministério da </w:t>
      </w:r>
      <w:r w:rsidRPr="002D549C">
        <w:rPr>
          <w:lang w:val="pt-BR"/>
        </w:rPr>
        <w:t xml:space="preserve">Indústria, </w:t>
      </w:r>
      <w:r w:rsidRPr="00DD74C6">
        <w:rPr>
          <w:lang w:val="pt-BR"/>
        </w:rPr>
        <w:t>Energia e Mineração</w:t>
      </w:r>
      <w:r w:rsidRPr="002D549C">
        <w:rPr>
          <w:lang w:val="pt-BR"/>
        </w:rPr>
        <w:t>)</w:t>
      </w:r>
    </w:p>
    <w:p w14:paraId="0BEC8D81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Turismo (Ministério do </w:t>
      </w:r>
      <w:r w:rsidRPr="002D549C">
        <w:rPr>
          <w:lang w:val="pt-BR"/>
        </w:rPr>
        <w:t>Turismo)</w:t>
      </w:r>
    </w:p>
    <w:p w14:paraId="0CFD4C95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36"/>
        </w:tabs>
        <w:spacing w:before="136"/>
        <w:ind w:left="636" w:hanging="530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Transporte y Obras Públicas (Ministério dos </w:t>
      </w:r>
      <w:r w:rsidRPr="00DD74C6">
        <w:rPr>
          <w:spacing w:val="-2"/>
          <w:lang w:val="pt-BR"/>
        </w:rPr>
        <w:t xml:space="preserve">Serviços de </w:t>
      </w:r>
      <w:r w:rsidRPr="00DD74C6">
        <w:rPr>
          <w:lang w:val="pt-BR"/>
        </w:rPr>
        <w:t>Transporte e Construção</w:t>
      </w:r>
      <w:r w:rsidRPr="00DD74C6">
        <w:rPr>
          <w:spacing w:val="-2"/>
          <w:lang w:val="pt-BR"/>
        </w:rPr>
        <w:t>)</w:t>
      </w:r>
    </w:p>
    <w:p w14:paraId="6C6FA4E0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Educación</w:t>
      </w:r>
      <w:proofErr w:type="spellEnd"/>
      <w:r w:rsidRPr="00DD74C6">
        <w:rPr>
          <w:lang w:val="pt-BR"/>
        </w:rPr>
        <w:t xml:space="preserve"> y Cultura (Ministério da Educação e </w:t>
      </w:r>
      <w:r w:rsidRPr="00DD74C6">
        <w:rPr>
          <w:spacing w:val="-2"/>
          <w:lang w:val="pt-BR"/>
        </w:rPr>
        <w:t>Cultura)</w:t>
      </w:r>
    </w:p>
    <w:p w14:paraId="121520C9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Salud</w:t>
      </w:r>
      <w:proofErr w:type="spellEnd"/>
      <w:r w:rsidRPr="00DD74C6">
        <w:rPr>
          <w:lang w:val="pt-BR"/>
        </w:rPr>
        <w:t xml:space="preserve"> Pública (Ministério da </w:t>
      </w:r>
      <w:r w:rsidRPr="002D549C">
        <w:rPr>
          <w:lang w:val="pt-BR"/>
        </w:rPr>
        <w:t xml:space="preserve">Saúde </w:t>
      </w:r>
      <w:r w:rsidRPr="00DD74C6">
        <w:rPr>
          <w:lang w:val="pt-BR"/>
        </w:rPr>
        <w:t>Pública</w:t>
      </w:r>
      <w:r w:rsidRPr="002D549C">
        <w:rPr>
          <w:lang w:val="pt-BR"/>
        </w:rPr>
        <w:t>)</w:t>
      </w:r>
    </w:p>
    <w:p w14:paraId="4F9778CA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1"/>
        </w:tabs>
        <w:spacing w:before="137"/>
        <w:ind w:left="641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Trabajo</w:t>
      </w:r>
      <w:proofErr w:type="spellEnd"/>
      <w:r w:rsidRPr="00DD74C6">
        <w:rPr>
          <w:lang w:val="pt-BR"/>
        </w:rPr>
        <w:t xml:space="preserve"> y </w:t>
      </w:r>
      <w:proofErr w:type="spellStart"/>
      <w:r w:rsidRPr="00DD74C6">
        <w:rPr>
          <w:lang w:val="pt-BR"/>
        </w:rPr>
        <w:t>Seguridad</w:t>
      </w:r>
      <w:proofErr w:type="spellEnd"/>
      <w:r w:rsidRPr="00DD74C6">
        <w:rPr>
          <w:lang w:val="pt-BR"/>
        </w:rPr>
        <w:t xml:space="preserve"> Social (Ministério do Trabalho e </w:t>
      </w:r>
      <w:r w:rsidRPr="002D549C">
        <w:rPr>
          <w:lang w:val="pt-BR"/>
        </w:rPr>
        <w:t xml:space="preserve">Previdência </w:t>
      </w:r>
      <w:r w:rsidRPr="00DD74C6">
        <w:rPr>
          <w:lang w:val="pt-BR"/>
        </w:rPr>
        <w:t>Social</w:t>
      </w:r>
      <w:r w:rsidRPr="002D549C">
        <w:rPr>
          <w:lang w:val="pt-BR"/>
        </w:rPr>
        <w:t>)</w:t>
      </w:r>
    </w:p>
    <w:p w14:paraId="0101B8F3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36"/>
        </w:tabs>
        <w:spacing w:before="137" w:line="369" w:lineRule="auto"/>
        <w:ind w:left="636" w:right="761" w:hanging="531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Vivienda</w:t>
      </w:r>
      <w:proofErr w:type="spellEnd"/>
      <w:r w:rsidRPr="00DD74C6">
        <w:rPr>
          <w:lang w:val="pt-BR"/>
        </w:rPr>
        <w:t xml:space="preserve"> y </w:t>
      </w:r>
      <w:proofErr w:type="spellStart"/>
      <w:r w:rsidRPr="00DD74C6">
        <w:rPr>
          <w:lang w:val="pt-BR"/>
        </w:rPr>
        <w:t>Ordenamiento</w:t>
      </w:r>
      <w:proofErr w:type="spellEnd"/>
      <w:r w:rsidRPr="00DD74C6">
        <w:rPr>
          <w:lang w:val="pt-BR"/>
        </w:rPr>
        <w:t xml:space="preserve"> Territorial (Ministério da Habitação e </w:t>
      </w:r>
      <w:r w:rsidRPr="00DD74C6">
        <w:rPr>
          <w:spacing w:val="-2"/>
          <w:lang w:val="pt-BR"/>
        </w:rPr>
        <w:t>Planejamento Territorial)</w:t>
      </w:r>
    </w:p>
    <w:p w14:paraId="3A20F468" w14:textId="183B870B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1"/>
        </w:tabs>
        <w:spacing w:line="253" w:lineRule="exact"/>
        <w:ind w:left="641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Desarrollo</w:t>
      </w:r>
      <w:proofErr w:type="spellEnd"/>
      <w:r w:rsidRPr="00DD74C6">
        <w:rPr>
          <w:lang w:val="pt-BR"/>
        </w:rPr>
        <w:t xml:space="preserve"> Social (</w:t>
      </w:r>
      <w:r w:rsidRPr="00DD74C6">
        <w:rPr>
          <w:spacing w:val="-2"/>
          <w:lang w:val="pt-BR"/>
        </w:rPr>
        <w:t>Ministério do Desenvolvimento</w:t>
      </w:r>
      <w:r w:rsidR="002D549C">
        <w:rPr>
          <w:spacing w:val="-2"/>
          <w:lang w:val="pt-BR"/>
        </w:rPr>
        <w:t xml:space="preserve"> Social</w:t>
      </w:r>
      <w:r w:rsidRPr="00DD74C6">
        <w:rPr>
          <w:spacing w:val="-2"/>
          <w:lang w:val="pt-BR"/>
        </w:rPr>
        <w:t>)</w:t>
      </w:r>
    </w:p>
    <w:p w14:paraId="1D4D011E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proofErr w:type="spellStart"/>
      <w:r w:rsidRPr="00DD74C6">
        <w:rPr>
          <w:lang w:val="pt-BR"/>
        </w:rPr>
        <w:t>Ministerio</w:t>
      </w:r>
      <w:proofErr w:type="spellEnd"/>
      <w:r w:rsidRPr="00DD74C6">
        <w:rPr>
          <w:lang w:val="pt-BR"/>
        </w:rPr>
        <w:t xml:space="preserve"> de Ambiente (Ministério do Meio Ambiente</w:t>
      </w:r>
      <w:r w:rsidRPr="00DD74C6">
        <w:rPr>
          <w:spacing w:val="-2"/>
          <w:lang w:val="pt-BR"/>
        </w:rPr>
        <w:t>)</w:t>
      </w:r>
    </w:p>
    <w:p w14:paraId="2E3097D8" w14:textId="77777777" w:rsidR="00ED22BB" w:rsidRPr="00DD74C6" w:rsidRDefault="00ED22BB">
      <w:pPr>
        <w:pStyle w:val="Corpodetexto"/>
        <w:rPr>
          <w:lang w:val="pt-BR"/>
        </w:rPr>
      </w:pPr>
    </w:p>
    <w:p w14:paraId="193DF8F0" w14:textId="77777777" w:rsidR="00ED22BB" w:rsidRPr="00DD74C6" w:rsidRDefault="00ED22BB">
      <w:pPr>
        <w:pStyle w:val="Corpodetexto"/>
        <w:spacing w:before="19"/>
        <w:rPr>
          <w:lang w:val="pt-BR"/>
        </w:rPr>
      </w:pPr>
    </w:p>
    <w:p w14:paraId="7983BCE4" w14:textId="53CDE6FE" w:rsidR="00ED22BB" w:rsidRPr="00DD74C6" w:rsidRDefault="00234546">
      <w:pPr>
        <w:pStyle w:val="Ttulo1"/>
        <w:numPr>
          <w:ilvl w:val="0"/>
          <w:numId w:val="6"/>
        </w:numPr>
        <w:tabs>
          <w:tab w:val="left" w:pos="640"/>
        </w:tabs>
        <w:rPr>
          <w:lang w:val="pt-BR"/>
        </w:rPr>
      </w:pPr>
      <w:r w:rsidRPr="00DD74C6">
        <w:rPr>
          <w:lang w:val="pt-BR"/>
        </w:rPr>
        <w:t>PODER LEGISLATIVO (</w:t>
      </w:r>
      <w:r w:rsidR="00DD74C6" w:rsidRPr="00DD74C6">
        <w:rPr>
          <w:spacing w:val="-2"/>
          <w:lang w:val="pt-BR"/>
        </w:rPr>
        <w:t>PODER</w:t>
      </w:r>
      <w:r w:rsidRPr="00DD74C6">
        <w:rPr>
          <w:spacing w:val="-2"/>
          <w:lang w:val="pt-BR"/>
        </w:rPr>
        <w:t xml:space="preserve"> LEGISLATIVO)</w:t>
      </w:r>
    </w:p>
    <w:p w14:paraId="4DF26F63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proofErr w:type="spellStart"/>
      <w:r w:rsidRPr="00DD74C6">
        <w:rPr>
          <w:lang w:val="pt-BR"/>
        </w:rPr>
        <w:t>Cámara</w:t>
      </w:r>
      <w:proofErr w:type="spellEnd"/>
      <w:r w:rsidRPr="00DD74C6">
        <w:rPr>
          <w:lang w:val="pt-BR"/>
        </w:rPr>
        <w:t xml:space="preserve"> de Senadores. (Câmara dos </w:t>
      </w:r>
      <w:r w:rsidRPr="00DD74C6">
        <w:rPr>
          <w:spacing w:val="-2"/>
          <w:lang w:val="pt-BR"/>
        </w:rPr>
        <w:t>Senadores)</w:t>
      </w:r>
    </w:p>
    <w:p w14:paraId="68A80CD8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proofErr w:type="spellStart"/>
      <w:r w:rsidRPr="00DD74C6">
        <w:rPr>
          <w:lang w:val="pt-BR"/>
        </w:rPr>
        <w:t>Cámara</w:t>
      </w:r>
      <w:proofErr w:type="spellEnd"/>
      <w:r w:rsidRPr="00DD74C6">
        <w:rPr>
          <w:lang w:val="pt-BR"/>
        </w:rPr>
        <w:t xml:space="preserve"> de Representantes (Câmara dos </w:t>
      </w:r>
      <w:r w:rsidRPr="00DD74C6">
        <w:rPr>
          <w:spacing w:val="-2"/>
          <w:lang w:val="pt-BR"/>
        </w:rPr>
        <w:t>Deputados).</w:t>
      </w:r>
    </w:p>
    <w:p w14:paraId="1201992E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proofErr w:type="spellStart"/>
      <w:r w:rsidRPr="00DD74C6">
        <w:rPr>
          <w:lang w:val="pt-BR"/>
        </w:rPr>
        <w:t>Asamblea</w:t>
      </w:r>
      <w:proofErr w:type="spellEnd"/>
      <w:r w:rsidRPr="00DD74C6">
        <w:rPr>
          <w:lang w:val="pt-BR"/>
        </w:rPr>
        <w:t xml:space="preserve"> General (</w:t>
      </w:r>
      <w:r w:rsidRPr="00DD74C6">
        <w:rPr>
          <w:spacing w:val="1"/>
          <w:lang w:val="pt-BR"/>
        </w:rPr>
        <w:t>Assembleia Geral</w:t>
      </w:r>
      <w:r w:rsidRPr="00DD74C6">
        <w:rPr>
          <w:spacing w:val="-2"/>
          <w:lang w:val="pt-BR"/>
        </w:rPr>
        <w:t>)</w:t>
      </w:r>
    </w:p>
    <w:p w14:paraId="625E43F7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r w:rsidRPr="00DD74C6">
        <w:rPr>
          <w:lang w:val="pt-BR"/>
        </w:rPr>
        <w:t>Comisión Permanente (</w:t>
      </w:r>
      <w:r w:rsidRPr="00DD74C6">
        <w:rPr>
          <w:spacing w:val="-2"/>
          <w:lang w:val="pt-BR"/>
        </w:rPr>
        <w:t xml:space="preserve">Comissão </w:t>
      </w:r>
      <w:r w:rsidRPr="00DD74C6">
        <w:rPr>
          <w:lang w:val="pt-BR"/>
        </w:rPr>
        <w:t>Permanente</w:t>
      </w:r>
      <w:r w:rsidRPr="00DD74C6">
        <w:rPr>
          <w:spacing w:val="-2"/>
          <w:lang w:val="pt-BR"/>
        </w:rPr>
        <w:t>)</w:t>
      </w:r>
    </w:p>
    <w:p w14:paraId="556234CB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r w:rsidRPr="00DD74C6">
        <w:rPr>
          <w:lang w:val="pt-BR"/>
        </w:rPr>
        <w:t>Comisión Administrativa (</w:t>
      </w:r>
      <w:r w:rsidRPr="00DD74C6">
        <w:rPr>
          <w:spacing w:val="-2"/>
          <w:lang w:val="pt-BR"/>
        </w:rPr>
        <w:t>Comissão Administrativa)</w:t>
      </w:r>
    </w:p>
    <w:p w14:paraId="33903653" w14:textId="77777777" w:rsidR="00ED22BB" w:rsidRPr="00DD74C6" w:rsidRDefault="00ED22BB">
      <w:pPr>
        <w:pStyle w:val="Corpodetexto"/>
        <w:rPr>
          <w:lang w:val="pt-BR"/>
        </w:rPr>
      </w:pPr>
    </w:p>
    <w:p w14:paraId="3E80DB2E" w14:textId="77777777" w:rsidR="00ED22BB" w:rsidRPr="00DD74C6" w:rsidRDefault="00ED22BB">
      <w:pPr>
        <w:pStyle w:val="Corpodetexto"/>
        <w:spacing w:before="21"/>
        <w:rPr>
          <w:lang w:val="pt-BR"/>
        </w:rPr>
      </w:pPr>
    </w:p>
    <w:p w14:paraId="7065430F" w14:textId="53FBF750" w:rsidR="00ED22BB" w:rsidRPr="00DD74C6" w:rsidRDefault="00234546">
      <w:pPr>
        <w:pStyle w:val="Ttulo1"/>
        <w:numPr>
          <w:ilvl w:val="0"/>
          <w:numId w:val="6"/>
        </w:numPr>
        <w:tabs>
          <w:tab w:val="left" w:pos="640"/>
        </w:tabs>
        <w:rPr>
          <w:lang w:val="pt-BR"/>
        </w:rPr>
      </w:pPr>
      <w:r w:rsidRPr="00DD74C6">
        <w:rPr>
          <w:lang w:val="pt-BR"/>
        </w:rPr>
        <w:t>PODER JUDICIAL (</w:t>
      </w:r>
      <w:r w:rsidR="00DD74C6" w:rsidRPr="00DD74C6">
        <w:rPr>
          <w:spacing w:val="-2"/>
          <w:lang w:val="pt-BR"/>
        </w:rPr>
        <w:t>PODER JUDICIARIO</w:t>
      </w:r>
      <w:r w:rsidRPr="00DD74C6">
        <w:rPr>
          <w:spacing w:val="-2"/>
          <w:lang w:val="pt-BR"/>
        </w:rPr>
        <w:t>)</w:t>
      </w:r>
    </w:p>
    <w:p w14:paraId="77CA7DFF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r w:rsidRPr="00DD74C6">
        <w:rPr>
          <w:lang w:val="pt-BR"/>
        </w:rPr>
        <w:t xml:space="preserve">Suprema Corte de </w:t>
      </w:r>
      <w:proofErr w:type="spellStart"/>
      <w:r w:rsidRPr="00DD74C6">
        <w:rPr>
          <w:lang w:val="pt-BR"/>
        </w:rPr>
        <w:t>Justicia</w:t>
      </w:r>
      <w:proofErr w:type="spellEnd"/>
      <w:r w:rsidRPr="00DD74C6">
        <w:rPr>
          <w:lang w:val="pt-BR"/>
        </w:rPr>
        <w:t xml:space="preserve"> (Suprema Corte de </w:t>
      </w:r>
      <w:r w:rsidRPr="00DD74C6">
        <w:rPr>
          <w:spacing w:val="-2"/>
          <w:lang w:val="pt-BR"/>
        </w:rPr>
        <w:t>Justiça)</w:t>
      </w:r>
    </w:p>
    <w:p w14:paraId="2E50A10A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proofErr w:type="spellStart"/>
      <w:r w:rsidRPr="00DD74C6">
        <w:rPr>
          <w:lang w:val="pt-BR"/>
        </w:rPr>
        <w:t>Tribunales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Apelaciones</w:t>
      </w:r>
      <w:proofErr w:type="spellEnd"/>
      <w:r w:rsidRPr="00DD74C6">
        <w:rPr>
          <w:lang w:val="pt-BR"/>
        </w:rPr>
        <w:t xml:space="preserve"> (Tribunais de </w:t>
      </w:r>
      <w:r w:rsidRPr="00DD74C6">
        <w:rPr>
          <w:spacing w:val="-4"/>
          <w:lang w:val="pt-BR"/>
        </w:rPr>
        <w:t>Apelação</w:t>
      </w:r>
      <w:r w:rsidRPr="00DD74C6">
        <w:rPr>
          <w:spacing w:val="-2"/>
          <w:lang w:val="pt-BR"/>
        </w:rPr>
        <w:t>)</w:t>
      </w:r>
    </w:p>
    <w:p w14:paraId="663ECAC8" w14:textId="57202370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6"/>
        <w:ind w:hanging="534"/>
        <w:rPr>
          <w:lang w:val="pt-BR"/>
        </w:rPr>
      </w:pPr>
      <w:proofErr w:type="spellStart"/>
      <w:r w:rsidRPr="00DD74C6">
        <w:rPr>
          <w:lang w:val="pt-BR"/>
        </w:rPr>
        <w:t>Juzgados</w:t>
      </w:r>
      <w:proofErr w:type="spellEnd"/>
      <w:r w:rsidRPr="00DD74C6">
        <w:rPr>
          <w:lang w:val="pt-BR"/>
        </w:rPr>
        <w:t xml:space="preserve"> Letrados de </w:t>
      </w:r>
      <w:proofErr w:type="spellStart"/>
      <w:r w:rsidRPr="00DD74C6">
        <w:rPr>
          <w:lang w:val="pt-BR"/>
        </w:rPr>
        <w:t>Primera</w:t>
      </w:r>
      <w:proofErr w:type="spellEnd"/>
      <w:r w:rsidRPr="00DD74C6">
        <w:rPr>
          <w:lang w:val="pt-BR"/>
        </w:rPr>
        <w:t xml:space="preserve"> Instancia (Tribunais </w:t>
      </w:r>
      <w:r w:rsidR="0030197A">
        <w:rPr>
          <w:lang w:val="pt-BR"/>
        </w:rPr>
        <w:t xml:space="preserve">Letrados </w:t>
      </w:r>
      <w:r w:rsidRPr="00DD74C6">
        <w:rPr>
          <w:lang w:val="pt-BR"/>
        </w:rPr>
        <w:t xml:space="preserve">de Primeira </w:t>
      </w:r>
      <w:r w:rsidRPr="00DD74C6">
        <w:rPr>
          <w:spacing w:val="-2"/>
          <w:lang w:val="pt-BR"/>
        </w:rPr>
        <w:t>Instância)</w:t>
      </w:r>
    </w:p>
    <w:p w14:paraId="11F645CF" w14:textId="01D49A11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proofErr w:type="spellStart"/>
      <w:r w:rsidRPr="00DD74C6">
        <w:rPr>
          <w:lang w:val="pt-BR"/>
        </w:rPr>
        <w:t>Juzgados</w:t>
      </w:r>
      <w:proofErr w:type="spellEnd"/>
      <w:r w:rsidRPr="00DD74C6">
        <w:rPr>
          <w:lang w:val="pt-BR"/>
        </w:rPr>
        <w:t xml:space="preserve"> de Paz </w:t>
      </w:r>
      <w:proofErr w:type="spellStart"/>
      <w:r w:rsidRPr="00DD74C6">
        <w:rPr>
          <w:lang w:val="pt-BR"/>
        </w:rPr>
        <w:t>Departamentales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la</w:t>
      </w:r>
      <w:proofErr w:type="spellEnd"/>
      <w:r w:rsidRPr="00DD74C6">
        <w:rPr>
          <w:lang w:val="pt-BR"/>
        </w:rPr>
        <w:t xml:space="preserve"> Capital (</w:t>
      </w:r>
      <w:r w:rsidR="00F574A0">
        <w:rPr>
          <w:lang w:val="pt-BR"/>
        </w:rPr>
        <w:t>Tribunais</w:t>
      </w:r>
      <w:r w:rsidRPr="00DD74C6">
        <w:rPr>
          <w:lang w:val="pt-BR"/>
        </w:rPr>
        <w:t xml:space="preserve"> de Paz Departamentais da </w:t>
      </w:r>
      <w:r w:rsidRPr="00DD74C6">
        <w:rPr>
          <w:spacing w:val="-2"/>
          <w:lang w:val="pt-BR"/>
        </w:rPr>
        <w:t>Capital)</w:t>
      </w:r>
    </w:p>
    <w:p w14:paraId="2FE0BFF0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proofErr w:type="spellStart"/>
      <w:r w:rsidRPr="00DD74C6">
        <w:rPr>
          <w:lang w:val="pt-BR"/>
        </w:rPr>
        <w:t>Juzgados</w:t>
      </w:r>
      <w:proofErr w:type="spellEnd"/>
      <w:r w:rsidRPr="00DD74C6">
        <w:rPr>
          <w:lang w:val="pt-BR"/>
        </w:rPr>
        <w:t xml:space="preserve"> de Faltas (</w:t>
      </w:r>
      <w:r w:rsidRPr="00DD74C6">
        <w:rPr>
          <w:spacing w:val="-2"/>
          <w:lang w:val="pt-BR"/>
        </w:rPr>
        <w:t xml:space="preserve">Tribunais </w:t>
      </w:r>
      <w:r w:rsidRPr="00DD74C6">
        <w:rPr>
          <w:lang w:val="pt-BR"/>
        </w:rPr>
        <w:t>de Faltas</w:t>
      </w:r>
      <w:r w:rsidRPr="00DD74C6">
        <w:rPr>
          <w:spacing w:val="-2"/>
          <w:lang w:val="pt-BR"/>
        </w:rPr>
        <w:t>)</w:t>
      </w:r>
    </w:p>
    <w:p w14:paraId="5C301455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5"/>
        <w:ind w:hanging="534"/>
        <w:rPr>
          <w:lang w:val="pt-BR"/>
        </w:rPr>
      </w:pPr>
      <w:proofErr w:type="spellStart"/>
      <w:r w:rsidRPr="00DD74C6">
        <w:rPr>
          <w:lang w:val="pt-BR"/>
        </w:rPr>
        <w:t>Juzgados</w:t>
      </w:r>
      <w:proofErr w:type="spellEnd"/>
      <w:r w:rsidRPr="00DD74C6">
        <w:rPr>
          <w:lang w:val="pt-BR"/>
        </w:rPr>
        <w:t xml:space="preserve"> de Paz </w:t>
      </w:r>
      <w:proofErr w:type="spellStart"/>
      <w:r w:rsidRPr="00DD74C6">
        <w:rPr>
          <w:lang w:val="pt-BR"/>
        </w:rPr>
        <w:t>Departamentales</w:t>
      </w:r>
      <w:proofErr w:type="spellEnd"/>
      <w:r w:rsidRPr="00DD74C6">
        <w:rPr>
          <w:lang w:val="pt-BR"/>
        </w:rPr>
        <w:t xml:space="preserve"> del Interior (Tribunais de Paz Departamentais do </w:t>
      </w:r>
      <w:r w:rsidRPr="00DD74C6">
        <w:rPr>
          <w:spacing w:val="-2"/>
          <w:lang w:val="pt-BR"/>
        </w:rPr>
        <w:t>Interior)</w:t>
      </w:r>
    </w:p>
    <w:p w14:paraId="3B88D8EC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36"/>
        </w:tabs>
        <w:spacing w:before="137" w:line="369" w:lineRule="auto"/>
        <w:ind w:left="636" w:right="267" w:hanging="531"/>
        <w:rPr>
          <w:lang w:val="pt-BR"/>
        </w:rPr>
      </w:pPr>
      <w:proofErr w:type="spellStart"/>
      <w:r w:rsidRPr="00DD74C6">
        <w:rPr>
          <w:lang w:val="pt-BR"/>
        </w:rPr>
        <w:t>Juzgados</w:t>
      </w:r>
      <w:proofErr w:type="spellEnd"/>
      <w:r w:rsidRPr="00DD74C6">
        <w:rPr>
          <w:lang w:val="pt-BR"/>
        </w:rPr>
        <w:t xml:space="preserve"> de Paz de </w:t>
      </w:r>
      <w:proofErr w:type="spellStart"/>
      <w:r w:rsidRPr="00DD74C6">
        <w:rPr>
          <w:lang w:val="pt-BR"/>
        </w:rPr>
        <w:t>las</w:t>
      </w:r>
      <w:proofErr w:type="spellEnd"/>
      <w:r w:rsidRPr="00DD74C6">
        <w:rPr>
          <w:lang w:val="pt-BR"/>
        </w:rPr>
        <w:t xml:space="preserve"> </w:t>
      </w:r>
      <w:proofErr w:type="spellStart"/>
      <w:r w:rsidRPr="00DD74C6">
        <w:rPr>
          <w:lang w:val="pt-BR"/>
        </w:rPr>
        <w:t>Ciudades</w:t>
      </w:r>
      <w:proofErr w:type="spellEnd"/>
      <w:r w:rsidRPr="00DD74C6">
        <w:rPr>
          <w:lang w:val="pt-BR"/>
        </w:rPr>
        <w:t xml:space="preserve">, Villas o </w:t>
      </w:r>
      <w:proofErr w:type="spellStart"/>
      <w:r w:rsidRPr="00DD74C6">
        <w:rPr>
          <w:lang w:val="pt-BR"/>
        </w:rPr>
        <w:t>Pueblos</w:t>
      </w:r>
      <w:proofErr w:type="spellEnd"/>
      <w:r w:rsidRPr="00DD74C6">
        <w:rPr>
          <w:lang w:val="pt-BR"/>
        </w:rPr>
        <w:t xml:space="preserve"> </w:t>
      </w:r>
      <w:proofErr w:type="spellStart"/>
      <w:r w:rsidRPr="00DD74C6">
        <w:rPr>
          <w:lang w:val="pt-BR"/>
        </w:rPr>
        <w:t>del</w:t>
      </w:r>
      <w:proofErr w:type="spellEnd"/>
      <w:r w:rsidRPr="00DD74C6">
        <w:rPr>
          <w:lang w:val="pt-BR"/>
        </w:rPr>
        <w:t xml:space="preserve"> Interior (Tribunais de Paz das Cidades, Vilas ou Povos do Interior)</w:t>
      </w:r>
    </w:p>
    <w:p w14:paraId="0BF6999F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line="253" w:lineRule="exact"/>
        <w:ind w:hanging="534"/>
        <w:rPr>
          <w:lang w:val="pt-BR"/>
        </w:rPr>
      </w:pPr>
      <w:proofErr w:type="spellStart"/>
      <w:r w:rsidRPr="00DD74C6">
        <w:rPr>
          <w:lang w:val="pt-BR"/>
        </w:rPr>
        <w:t>Juzgados</w:t>
      </w:r>
      <w:proofErr w:type="spellEnd"/>
      <w:r w:rsidRPr="00DD74C6">
        <w:rPr>
          <w:lang w:val="pt-BR"/>
        </w:rPr>
        <w:t xml:space="preserve"> de Paz </w:t>
      </w:r>
      <w:proofErr w:type="spellStart"/>
      <w:r w:rsidRPr="00DD74C6">
        <w:rPr>
          <w:lang w:val="pt-BR"/>
        </w:rPr>
        <w:t>Rurales</w:t>
      </w:r>
      <w:proofErr w:type="spellEnd"/>
      <w:r w:rsidRPr="00DD74C6">
        <w:rPr>
          <w:lang w:val="pt-BR"/>
        </w:rPr>
        <w:t xml:space="preserve"> (</w:t>
      </w:r>
      <w:r w:rsidRPr="00DD74C6">
        <w:rPr>
          <w:spacing w:val="-2"/>
          <w:lang w:val="pt-BR"/>
        </w:rPr>
        <w:t xml:space="preserve">Tribunais </w:t>
      </w:r>
      <w:r w:rsidRPr="00DD74C6">
        <w:rPr>
          <w:lang w:val="pt-BR"/>
        </w:rPr>
        <w:t>de Paz Rurais</w:t>
      </w:r>
      <w:r w:rsidRPr="00DD74C6">
        <w:rPr>
          <w:spacing w:val="-2"/>
          <w:lang w:val="pt-BR"/>
        </w:rPr>
        <w:t>)</w:t>
      </w:r>
    </w:p>
    <w:p w14:paraId="0E7031F8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137"/>
        <w:ind w:hanging="534"/>
        <w:rPr>
          <w:lang w:val="pt-BR"/>
        </w:rPr>
      </w:pPr>
      <w:r w:rsidRPr="00DD74C6">
        <w:rPr>
          <w:lang w:val="pt-BR"/>
        </w:rPr>
        <w:t>Corte Eleitoral (</w:t>
      </w:r>
      <w:r w:rsidRPr="00DD74C6">
        <w:rPr>
          <w:spacing w:val="-2"/>
          <w:lang w:val="pt-BR"/>
        </w:rPr>
        <w:t xml:space="preserve">Tribunal </w:t>
      </w:r>
      <w:r w:rsidRPr="00DD74C6">
        <w:rPr>
          <w:lang w:val="pt-BR"/>
        </w:rPr>
        <w:t>Eleitoral</w:t>
      </w:r>
      <w:r w:rsidRPr="00DD74C6">
        <w:rPr>
          <w:spacing w:val="-2"/>
          <w:lang w:val="pt-BR"/>
        </w:rPr>
        <w:t>)</w:t>
      </w:r>
    </w:p>
    <w:p w14:paraId="0139BC55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1"/>
        </w:tabs>
        <w:spacing w:before="136"/>
        <w:ind w:left="641"/>
        <w:rPr>
          <w:lang w:val="pt-BR"/>
        </w:rPr>
      </w:pPr>
      <w:r w:rsidRPr="00DD74C6">
        <w:rPr>
          <w:lang w:val="pt-BR"/>
        </w:rPr>
        <w:t xml:space="preserve">Tribunal de </w:t>
      </w:r>
      <w:proofErr w:type="spellStart"/>
      <w:r w:rsidRPr="00DD74C6">
        <w:rPr>
          <w:lang w:val="pt-BR"/>
        </w:rPr>
        <w:t>Cuentas</w:t>
      </w:r>
      <w:proofErr w:type="spellEnd"/>
      <w:r w:rsidRPr="00DD74C6">
        <w:rPr>
          <w:lang w:val="pt-BR"/>
        </w:rPr>
        <w:t xml:space="preserve"> (Tribunal de </w:t>
      </w:r>
      <w:r w:rsidRPr="00DD74C6">
        <w:rPr>
          <w:spacing w:val="-2"/>
          <w:lang w:val="pt-BR"/>
        </w:rPr>
        <w:t>Contas)</w:t>
      </w:r>
    </w:p>
    <w:p w14:paraId="1EFAB610" w14:textId="77777777" w:rsidR="00ED22BB" w:rsidRPr="00DD74C6" w:rsidRDefault="00ED22BB">
      <w:pPr>
        <w:sectPr w:rsidR="00ED22BB" w:rsidRPr="00DD74C6">
          <w:pgSz w:w="12240" w:h="15840"/>
          <w:pgMar w:top="1000" w:right="1480" w:bottom="1180" w:left="1480" w:header="0" w:footer="984" w:gutter="0"/>
          <w:cols w:space="720"/>
        </w:sectPr>
      </w:pPr>
    </w:p>
    <w:p w14:paraId="13274B99" w14:textId="77777777" w:rsidR="00ED22BB" w:rsidRPr="00DD74C6" w:rsidRDefault="00234546">
      <w:pPr>
        <w:pStyle w:val="PargrafodaLista"/>
        <w:numPr>
          <w:ilvl w:val="1"/>
          <w:numId w:val="6"/>
        </w:numPr>
        <w:tabs>
          <w:tab w:val="left" w:pos="640"/>
        </w:tabs>
        <w:spacing w:before="72"/>
        <w:ind w:hanging="534"/>
        <w:rPr>
          <w:lang w:val="pt-BR"/>
        </w:rPr>
      </w:pPr>
      <w:r w:rsidRPr="00DD74C6">
        <w:rPr>
          <w:lang w:val="pt-BR"/>
        </w:rPr>
        <w:lastRenderedPageBreak/>
        <w:t xml:space="preserve">Tribunal de </w:t>
      </w:r>
      <w:proofErr w:type="spellStart"/>
      <w:r w:rsidRPr="00DD74C6">
        <w:rPr>
          <w:lang w:val="pt-BR"/>
        </w:rPr>
        <w:t>lo</w:t>
      </w:r>
      <w:proofErr w:type="spellEnd"/>
      <w:r w:rsidRPr="00DD74C6">
        <w:rPr>
          <w:lang w:val="pt-BR"/>
        </w:rPr>
        <w:t xml:space="preserve"> Contencioso Administrativo (</w:t>
      </w:r>
      <w:r w:rsidRPr="00F574A0">
        <w:rPr>
          <w:lang w:val="pt-BR"/>
        </w:rPr>
        <w:t xml:space="preserve">Tribunal </w:t>
      </w:r>
      <w:r w:rsidRPr="00DD74C6">
        <w:rPr>
          <w:lang w:val="pt-BR"/>
        </w:rPr>
        <w:t>de Contencioso Administrativo</w:t>
      </w:r>
      <w:r w:rsidRPr="00DD74C6">
        <w:rPr>
          <w:spacing w:val="-2"/>
          <w:lang w:val="pt-BR"/>
        </w:rPr>
        <w:t>)</w:t>
      </w:r>
    </w:p>
    <w:p w14:paraId="658BEC02" w14:textId="77777777" w:rsidR="00ED22BB" w:rsidRPr="00DD74C6" w:rsidRDefault="00ED22BB">
      <w:pPr>
        <w:pStyle w:val="Corpodetexto"/>
        <w:rPr>
          <w:lang w:val="pt-BR"/>
        </w:rPr>
      </w:pPr>
    </w:p>
    <w:p w14:paraId="43E9EC7E" w14:textId="77777777" w:rsidR="00ED22BB" w:rsidRPr="00DD74C6" w:rsidRDefault="00ED22BB">
      <w:pPr>
        <w:pStyle w:val="Corpodetexto"/>
        <w:spacing w:before="20"/>
        <w:rPr>
          <w:lang w:val="pt-BR"/>
        </w:rPr>
      </w:pPr>
    </w:p>
    <w:p w14:paraId="0022852E" w14:textId="77777777" w:rsidR="00ED22BB" w:rsidRPr="00DD74C6" w:rsidRDefault="00234546">
      <w:pPr>
        <w:pStyle w:val="Ttulo1"/>
        <w:ind w:left="106"/>
        <w:jc w:val="both"/>
        <w:rPr>
          <w:lang w:val="pt-BR"/>
        </w:rPr>
      </w:pPr>
      <w:r w:rsidRPr="00DD74C6">
        <w:rPr>
          <w:lang w:val="pt-BR"/>
        </w:rPr>
        <w:t xml:space="preserve">NOTAS DO URUGUAI EM SUA LISTA DE </w:t>
      </w:r>
      <w:r w:rsidRPr="00DD74C6">
        <w:rPr>
          <w:spacing w:val="-2"/>
          <w:lang w:val="pt-BR"/>
        </w:rPr>
        <w:t>ENTIDADES:</w:t>
      </w:r>
    </w:p>
    <w:p w14:paraId="475BDC4D" w14:textId="77777777" w:rsidR="00ED22BB" w:rsidRPr="00DD74C6" w:rsidRDefault="00ED22BB">
      <w:pPr>
        <w:pStyle w:val="Corpodetexto"/>
        <w:rPr>
          <w:lang w:val="pt-BR"/>
        </w:rPr>
      </w:pPr>
    </w:p>
    <w:p w14:paraId="2A1F3E5B" w14:textId="77777777" w:rsidR="00ED22BB" w:rsidRPr="00DD74C6" w:rsidRDefault="00ED22BB">
      <w:pPr>
        <w:pStyle w:val="Corpodetexto"/>
        <w:spacing w:before="20"/>
        <w:rPr>
          <w:lang w:val="pt-BR"/>
        </w:rPr>
      </w:pPr>
    </w:p>
    <w:p w14:paraId="0BA7FCC2" w14:textId="77777777" w:rsidR="00ED22BB" w:rsidRPr="00DD74C6" w:rsidRDefault="00234546">
      <w:pPr>
        <w:pStyle w:val="PargrafodaLista"/>
        <w:numPr>
          <w:ilvl w:val="0"/>
          <w:numId w:val="5"/>
        </w:numPr>
        <w:tabs>
          <w:tab w:val="left" w:pos="641"/>
        </w:tabs>
        <w:spacing w:line="369" w:lineRule="auto"/>
        <w:ind w:right="502" w:firstLine="0"/>
        <w:rPr>
          <w:lang w:val="pt-BR"/>
        </w:rPr>
      </w:pPr>
      <w:r w:rsidRPr="00DD74C6">
        <w:rPr>
          <w:lang w:val="pt-BR"/>
        </w:rPr>
        <w:t xml:space="preserve">A contratação de bens e serviços pela Presidência da República não inclui aqueles realizados pela Unidade Operativa Central </w:t>
      </w:r>
      <w:r w:rsidRPr="00DD74C6">
        <w:rPr>
          <w:rFonts w:ascii="Arial" w:hAnsi="Arial"/>
          <w:lang w:val="pt-BR"/>
        </w:rPr>
        <w:t>"</w:t>
      </w:r>
      <w:proofErr w:type="spellStart"/>
      <w:r w:rsidRPr="00DD74C6">
        <w:rPr>
          <w:lang w:val="pt-BR"/>
        </w:rPr>
        <w:t>Plan</w:t>
      </w:r>
      <w:proofErr w:type="spellEnd"/>
      <w:r w:rsidRPr="00DD74C6">
        <w:rPr>
          <w:lang w:val="pt-BR"/>
        </w:rPr>
        <w:t xml:space="preserve"> de </w:t>
      </w:r>
      <w:proofErr w:type="spellStart"/>
      <w:r w:rsidRPr="00DD74C6">
        <w:rPr>
          <w:lang w:val="pt-BR"/>
        </w:rPr>
        <w:t>Integración</w:t>
      </w:r>
      <w:proofErr w:type="spellEnd"/>
      <w:r w:rsidRPr="00DD74C6">
        <w:rPr>
          <w:lang w:val="pt-BR"/>
        </w:rPr>
        <w:t xml:space="preserve"> </w:t>
      </w:r>
      <w:proofErr w:type="spellStart"/>
      <w:r w:rsidRPr="00DD74C6">
        <w:rPr>
          <w:lang w:val="pt-BR"/>
        </w:rPr>
        <w:t>Socio</w:t>
      </w:r>
      <w:proofErr w:type="spellEnd"/>
      <w:r w:rsidRPr="00DD74C6">
        <w:rPr>
          <w:lang w:val="pt-BR"/>
        </w:rPr>
        <w:t>-Habitacional "Juntos"</w:t>
      </w:r>
      <w:r w:rsidRPr="00DD74C6">
        <w:rPr>
          <w:rFonts w:ascii="Arial" w:hAnsi="Arial"/>
          <w:lang w:val="pt-BR"/>
        </w:rPr>
        <w:t>"</w:t>
      </w:r>
      <w:r w:rsidRPr="00DD74C6">
        <w:rPr>
          <w:lang w:val="pt-BR"/>
        </w:rPr>
        <w:t>, regulamentada pela lei nº 18829 de 24 de outubro de 2011.</w:t>
      </w:r>
    </w:p>
    <w:p w14:paraId="46984DD5" w14:textId="77777777" w:rsidR="00ED22BB" w:rsidRPr="00DD74C6" w:rsidRDefault="00ED22BB">
      <w:pPr>
        <w:pStyle w:val="Corpodetexto"/>
        <w:spacing w:before="137"/>
        <w:rPr>
          <w:lang w:val="pt-BR"/>
        </w:rPr>
      </w:pPr>
    </w:p>
    <w:p w14:paraId="5BEEB66D" w14:textId="77777777" w:rsidR="00ED22BB" w:rsidRPr="00DD74C6" w:rsidRDefault="00234546">
      <w:pPr>
        <w:pStyle w:val="PargrafodaLista"/>
        <w:numPr>
          <w:ilvl w:val="0"/>
          <w:numId w:val="5"/>
        </w:numPr>
        <w:tabs>
          <w:tab w:val="left" w:pos="641"/>
        </w:tabs>
        <w:spacing w:line="369" w:lineRule="auto"/>
        <w:ind w:right="209" w:firstLine="0"/>
        <w:rPr>
          <w:lang w:val="pt-BR"/>
        </w:rPr>
      </w:pPr>
      <w:r w:rsidRPr="00DD74C6">
        <w:rPr>
          <w:lang w:val="pt-BR"/>
        </w:rPr>
        <w:t>As compras feitas pelo Ministério da Defesa e pelo Ministério do Interior não incluem compras de bens estratégicos listados abaixo:</w:t>
      </w:r>
    </w:p>
    <w:p w14:paraId="6FD94976" w14:textId="77777777" w:rsidR="00ED22BB" w:rsidRPr="00DD74C6" w:rsidRDefault="00ED22BB">
      <w:pPr>
        <w:pStyle w:val="Corpodetexto"/>
        <w:spacing w:before="136"/>
        <w:rPr>
          <w:lang w:val="pt-BR"/>
        </w:rPr>
      </w:pPr>
    </w:p>
    <w:p w14:paraId="7DE43A36" w14:textId="77777777" w:rsidR="00ED22BB" w:rsidRPr="00DD74C6" w:rsidRDefault="00234546">
      <w:pPr>
        <w:pStyle w:val="PargrafodaLista"/>
        <w:numPr>
          <w:ilvl w:val="1"/>
          <w:numId w:val="5"/>
        </w:numPr>
        <w:tabs>
          <w:tab w:val="left" w:pos="784"/>
        </w:tabs>
        <w:rPr>
          <w:lang w:val="pt-BR"/>
        </w:rPr>
      </w:pPr>
      <w:r w:rsidRPr="00DD74C6">
        <w:rPr>
          <w:spacing w:val="-2"/>
          <w:lang w:val="pt-BR"/>
        </w:rPr>
        <w:t>armamento</w:t>
      </w:r>
    </w:p>
    <w:p w14:paraId="379A1DAF" w14:textId="77777777" w:rsidR="00ED22BB" w:rsidRPr="00DD74C6" w:rsidRDefault="00234546">
      <w:pPr>
        <w:pStyle w:val="PargrafodaLista"/>
        <w:numPr>
          <w:ilvl w:val="1"/>
          <w:numId w:val="5"/>
        </w:numPr>
        <w:tabs>
          <w:tab w:val="left" w:pos="784"/>
        </w:tabs>
        <w:spacing w:before="131"/>
        <w:rPr>
          <w:lang w:val="pt-BR"/>
        </w:rPr>
      </w:pPr>
      <w:r w:rsidRPr="00DD74C6">
        <w:rPr>
          <w:spacing w:val="-2"/>
          <w:lang w:val="pt-BR"/>
        </w:rPr>
        <w:t xml:space="preserve">material </w:t>
      </w:r>
      <w:r w:rsidRPr="00DD74C6">
        <w:rPr>
          <w:lang w:val="pt-BR"/>
        </w:rPr>
        <w:t>de guerra nuclear</w:t>
      </w:r>
    </w:p>
    <w:p w14:paraId="2E7183FD" w14:textId="77777777" w:rsidR="00ED22BB" w:rsidRPr="00DD74C6" w:rsidRDefault="00234546">
      <w:pPr>
        <w:pStyle w:val="PargrafodaLista"/>
        <w:numPr>
          <w:ilvl w:val="1"/>
          <w:numId w:val="5"/>
        </w:numPr>
        <w:tabs>
          <w:tab w:val="left" w:pos="784"/>
        </w:tabs>
        <w:spacing w:before="129"/>
        <w:rPr>
          <w:lang w:val="pt-BR"/>
        </w:rPr>
      </w:pPr>
      <w:r w:rsidRPr="00DD74C6">
        <w:rPr>
          <w:spacing w:val="-2"/>
          <w:lang w:val="pt-BR"/>
        </w:rPr>
        <w:t xml:space="preserve">equipamento </w:t>
      </w:r>
      <w:r w:rsidRPr="00DD74C6">
        <w:rPr>
          <w:lang w:val="pt-BR"/>
        </w:rPr>
        <w:t>de controle de incêndio</w:t>
      </w:r>
    </w:p>
    <w:p w14:paraId="53E14A57" w14:textId="77777777" w:rsidR="00ED22BB" w:rsidRPr="00DD74C6" w:rsidRDefault="00234546">
      <w:pPr>
        <w:pStyle w:val="PargrafodaLista"/>
        <w:numPr>
          <w:ilvl w:val="1"/>
          <w:numId w:val="5"/>
        </w:numPr>
        <w:tabs>
          <w:tab w:val="left" w:pos="784"/>
        </w:tabs>
        <w:spacing w:before="130"/>
        <w:rPr>
          <w:lang w:val="pt-BR"/>
        </w:rPr>
      </w:pPr>
      <w:r w:rsidRPr="00DD74C6">
        <w:rPr>
          <w:lang w:val="pt-BR"/>
        </w:rPr>
        <w:t xml:space="preserve">munição e </w:t>
      </w:r>
      <w:r w:rsidRPr="00DD74C6">
        <w:rPr>
          <w:spacing w:val="-2"/>
          <w:lang w:val="pt-BR"/>
        </w:rPr>
        <w:t>explosivos</w:t>
      </w:r>
    </w:p>
    <w:p w14:paraId="04EDC5C0" w14:textId="77777777" w:rsidR="00ED22BB" w:rsidRPr="00DD74C6" w:rsidRDefault="00234546">
      <w:pPr>
        <w:pStyle w:val="PargrafodaLista"/>
        <w:numPr>
          <w:ilvl w:val="1"/>
          <w:numId w:val="5"/>
        </w:numPr>
        <w:tabs>
          <w:tab w:val="left" w:pos="784"/>
        </w:tabs>
        <w:spacing w:before="131"/>
        <w:rPr>
          <w:lang w:val="pt-BR"/>
        </w:rPr>
      </w:pPr>
      <w:r w:rsidRPr="00DD74C6">
        <w:rPr>
          <w:spacing w:val="-2"/>
          <w:lang w:val="pt-BR"/>
        </w:rPr>
        <w:t>mísseis</w:t>
      </w:r>
    </w:p>
    <w:p w14:paraId="30C7F792" w14:textId="77777777" w:rsidR="00ED22BB" w:rsidRPr="00DD74C6" w:rsidRDefault="00234546">
      <w:pPr>
        <w:pStyle w:val="PargrafodaLista"/>
        <w:numPr>
          <w:ilvl w:val="1"/>
          <w:numId w:val="5"/>
        </w:numPr>
        <w:tabs>
          <w:tab w:val="left" w:pos="784"/>
        </w:tabs>
        <w:spacing w:before="130"/>
        <w:rPr>
          <w:lang w:val="pt-BR"/>
        </w:rPr>
      </w:pPr>
      <w:r w:rsidRPr="00DD74C6">
        <w:rPr>
          <w:lang w:val="pt-BR"/>
        </w:rPr>
        <w:t xml:space="preserve">aeronaves e componentes para </w:t>
      </w:r>
      <w:r w:rsidRPr="00DD74C6">
        <w:rPr>
          <w:spacing w:val="-2"/>
          <w:lang w:val="pt-BR"/>
        </w:rPr>
        <w:t>aeronaves</w:t>
      </w:r>
    </w:p>
    <w:p w14:paraId="027164F3" w14:textId="77777777" w:rsidR="00ED22BB" w:rsidRPr="00DD74C6" w:rsidRDefault="00234546">
      <w:pPr>
        <w:pStyle w:val="PargrafodaLista"/>
        <w:numPr>
          <w:ilvl w:val="1"/>
          <w:numId w:val="5"/>
        </w:numPr>
        <w:tabs>
          <w:tab w:val="left" w:pos="784"/>
        </w:tabs>
        <w:spacing w:before="131"/>
        <w:rPr>
          <w:lang w:val="pt-BR"/>
        </w:rPr>
      </w:pPr>
      <w:r w:rsidRPr="00DD74C6">
        <w:rPr>
          <w:lang w:val="pt-BR"/>
        </w:rPr>
        <w:t xml:space="preserve">equipamentos para decolagem, pouso e manuseio de </w:t>
      </w:r>
      <w:r w:rsidRPr="00DD74C6">
        <w:rPr>
          <w:spacing w:val="-2"/>
          <w:lang w:val="pt-BR"/>
        </w:rPr>
        <w:t xml:space="preserve">aeronaves </w:t>
      </w:r>
      <w:r w:rsidRPr="00DD74C6">
        <w:rPr>
          <w:lang w:val="pt-BR"/>
        </w:rPr>
        <w:t>no solo</w:t>
      </w:r>
    </w:p>
    <w:p w14:paraId="533A67A3" w14:textId="77777777" w:rsidR="00ED22BB" w:rsidRPr="00DD74C6" w:rsidRDefault="00234546">
      <w:pPr>
        <w:pStyle w:val="PargrafodaLista"/>
        <w:numPr>
          <w:ilvl w:val="1"/>
          <w:numId w:val="5"/>
        </w:numPr>
        <w:tabs>
          <w:tab w:val="left" w:pos="784"/>
        </w:tabs>
        <w:spacing w:before="130"/>
        <w:rPr>
          <w:lang w:val="pt-BR"/>
        </w:rPr>
      </w:pPr>
      <w:r w:rsidRPr="00DD74C6">
        <w:rPr>
          <w:lang w:val="pt-BR"/>
        </w:rPr>
        <w:t xml:space="preserve">barcos e </w:t>
      </w:r>
      <w:r w:rsidRPr="00DD74C6">
        <w:rPr>
          <w:spacing w:val="-2"/>
          <w:lang w:val="pt-BR"/>
        </w:rPr>
        <w:t xml:space="preserve">equipamentos </w:t>
      </w:r>
      <w:r w:rsidRPr="00DD74C6">
        <w:rPr>
          <w:lang w:val="pt-BR"/>
        </w:rPr>
        <w:t>marítimos</w:t>
      </w:r>
    </w:p>
    <w:p w14:paraId="02A6BC40" w14:textId="77777777" w:rsidR="00ED22BB" w:rsidRPr="00DD74C6" w:rsidRDefault="00ED22BB">
      <w:pPr>
        <w:pStyle w:val="Corpodetexto"/>
        <w:rPr>
          <w:lang w:val="pt-BR"/>
        </w:rPr>
      </w:pPr>
    </w:p>
    <w:p w14:paraId="51909A2C" w14:textId="77777777" w:rsidR="00ED22BB" w:rsidRPr="00DD74C6" w:rsidRDefault="00ED22BB">
      <w:pPr>
        <w:pStyle w:val="Corpodetexto"/>
        <w:spacing w:before="14"/>
        <w:rPr>
          <w:lang w:val="pt-BR"/>
        </w:rPr>
      </w:pPr>
    </w:p>
    <w:p w14:paraId="3377694C" w14:textId="7FE03A2E" w:rsidR="00ED22BB" w:rsidRPr="00DD74C6" w:rsidRDefault="00091AEB">
      <w:pPr>
        <w:pStyle w:val="Corpodetexto"/>
        <w:spacing w:line="283" w:lineRule="auto"/>
        <w:ind w:left="106" w:right="629"/>
        <w:jc w:val="both"/>
        <w:rPr>
          <w:lang w:val="pt-BR"/>
        </w:rPr>
      </w:pPr>
      <w:r>
        <w:rPr>
          <w:lang w:val="pt-BR"/>
        </w:rPr>
        <w:t>Também n</w:t>
      </w:r>
      <w:r w:rsidR="002A4D7B">
        <w:rPr>
          <w:lang w:val="pt-BR"/>
        </w:rPr>
        <w:t>ão estão cobertas a</w:t>
      </w:r>
      <w:r w:rsidR="00234546" w:rsidRPr="00DD74C6">
        <w:rPr>
          <w:lang w:val="pt-BR"/>
        </w:rPr>
        <w:t>s aquisições de bens feitas pelo Ministério da Defesa e pelo Ministério do Interior cobertas pela Seção 2 (Alimentos, Bebidas e Tabaco, Têxtil e Vestuário e Produtos de Couro) do Classificador Central de Produtos (C</w:t>
      </w:r>
      <w:r>
        <w:rPr>
          <w:lang w:val="pt-BR"/>
        </w:rPr>
        <w:t>PC</w:t>
      </w:r>
      <w:r w:rsidR="00234546" w:rsidRPr="00DD74C6">
        <w:rPr>
          <w:lang w:val="pt-BR"/>
        </w:rPr>
        <w:t xml:space="preserve"> versão 1.0. das Nações Unidas).</w:t>
      </w:r>
    </w:p>
    <w:p w14:paraId="070F54E4" w14:textId="77777777" w:rsidR="00ED22BB" w:rsidRPr="00DD74C6" w:rsidRDefault="00ED22BB">
      <w:pPr>
        <w:spacing w:line="283" w:lineRule="auto"/>
        <w:jc w:val="both"/>
        <w:sectPr w:rsidR="00ED22BB" w:rsidRPr="00DD74C6">
          <w:pgSz w:w="12240" w:h="15840"/>
          <w:pgMar w:top="1000" w:right="1480" w:bottom="1180" w:left="1480" w:header="0" w:footer="984" w:gutter="0"/>
          <w:cols w:space="720"/>
        </w:sectPr>
      </w:pPr>
    </w:p>
    <w:p w14:paraId="2006C301" w14:textId="7A19F9D5" w:rsidR="00B81E56" w:rsidRPr="00DD74C6" w:rsidRDefault="00B81E56" w:rsidP="00B81E56">
      <w:pPr>
        <w:pStyle w:val="Ttulo1"/>
        <w:ind w:left="55" w:right="54"/>
        <w:jc w:val="center"/>
        <w:rPr>
          <w:lang w:val="pt-BR"/>
        </w:rPr>
      </w:pPr>
      <w:r w:rsidRPr="00DD74C6">
        <w:rPr>
          <w:lang w:val="pt-BR"/>
        </w:rPr>
        <w:lastRenderedPageBreak/>
        <w:t xml:space="preserve">SEÇÃO </w:t>
      </w:r>
      <w:r>
        <w:rPr>
          <w:spacing w:val="-10"/>
          <w:lang w:val="pt-BR"/>
        </w:rPr>
        <w:t>B</w:t>
      </w:r>
    </w:p>
    <w:p w14:paraId="72385EDB" w14:textId="77777777" w:rsidR="00ED22BB" w:rsidRPr="00DD74C6" w:rsidRDefault="00ED22BB" w:rsidP="00B81E56">
      <w:pPr>
        <w:pStyle w:val="Corpodetexto"/>
        <w:jc w:val="center"/>
        <w:rPr>
          <w:lang w:val="pt-BR"/>
        </w:rPr>
      </w:pPr>
    </w:p>
    <w:p w14:paraId="779BE1F4" w14:textId="77777777" w:rsidR="00ED22BB" w:rsidRPr="00DD74C6" w:rsidRDefault="00ED22BB">
      <w:pPr>
        <w:pStyle w:val="Corpodetexto"/>
        <w:spacing w:before="115"/>
        <w:rPr>
          <w:lang w:val="pt-BR"/>
        </w:rPr>
      </w:pPr>
    </w:p>
    <w:p w14:paraId="32384B26" w14:textId="77777777" w:rsidR="00ED22BB" w:rsidRPr="00DD74C6" w:rsidRDefault="00234546">
      <w:pPr>
        <w:pStyle w:val="Ttulo1"/>
        <w:spacing w:before="1"/>
        <w:ind w:left="55" w:right="53"/>
        <w:jc w:val="center"/>
        <w:rPr>
          <w:b/>
          <w:lang w:val="pt-BR"/>
        </w:rPr>
      </w:pPr>
      <w:r w:rsidRPr="00DD74C6">
        <w:rPr>
          <w:b/>
          <w:lang w:val="pt-BR"/>
        </w:rPr>
        <w:t>(</w:t>
      </w:r>
      <w:r w:rsidRPr="00DD74C6">
        <w:rPr>
          <w:spacing w:val="-2"/>
          <w:lang w:val="pt-BR"/>
        </w:rPr>
        <w:t xml:space="preserve">ENTIDADES </w:t>
      </w:r>
      <w:r w:rsidRPr="00DD74C6">
        <w:rPr>
          <w:lang w:val="pt-BR"/>
        </w:rPr>
        <w:t>SUBCENTRAIS</w:t>
      </w:r>
      <w:r w:rsidRPr="00DD74C6">
        <w:rPr>
          <w:b/>
          <w:spacing w:val="-2"/>
          <w:lang w:val="pt-BR"/>
        </w:rPr>
        <w:t>)</w:t>
      </w:r>
    </w:p>
    <w:p w14:paraId="34A7ADDF" w14:textId="77777777" w:rsidR="00ED22BB" w:rsidRPr="00DD74C6" w:rsidRDefault="00ED22BB">
      <w:pPr>
        <w:pStyle w:val="Corpodetexto"/>
        <w:rPr>
          <w:b/>
          <w:lang w:val="pt-BR"/>
        </w:rPr>
      </w:pPr>
    </w:p>
    <w:p w14:paraId="1FC61F47" w14:textId="77777777" w:rsidR="00ED22BB" w:rsidRPr="00DD74C6" w:rsidRDefault="00ED22BB">
      <w:pPr>
        <w:pStyle w:val="Corpodetexto"/>
        <w:spacing w:before="19"/>
        <w:rPr>
          <w:b/>
          <w:lang w:val="pt-BR"/>
        </w:rPr>
      </w:pPr>
    </w:p>
    <w:p w14:paraId="0EAAA36A" w14:textId="601CCC06" w:rsidR="00ED22BB" w:rsidRPr="00DD74C6" w:rsidRDefault="00234546">
      <w:pPr>
        <w:pStyle w:val="Corpodetexto"/>
        <w:spacing w:line="369" w:lineRule="auto"/>
        <w:ind w:left="106"/>
        <w:rPr>
          <w:lang w:val="pt-BR"/>
        </w:rPr>
      </w:pPr>
      <w:r w:rsidRPr="00DD74C6">
        <w:rPr>
          <w:lang w:val="pt-BR"/>
        </w:rPr>
        <w:t>O Uruguai consultará seus governos departamentais com o objetivo de conseguir sua</w:t>
      </w:r>
      <w:r w:rsidR="005646E3">
        <w:rPr>
          <w:lang w:val="pt-BR"/>
        </w:rPr>
        <w:t xml:space="preserve"> inclusão na oferta de acesso a</w:t>
      </w:r>
      <w:r w:rsidRPr="00DD74C6">
        <w:rPr>
          <w:lang w:val="pt-BR"/>
        </w:rPr>
        <w:t xml:space="preserve"> mercado</w:t>
      </w:r>
      <w:r w:rsidR="005646E3">
        <w:rPr>
          <w:lang w:val="pt-BR"/>
        </w:rPr>
        <w:t>s</w:t>
      </w:r>
      <w:bookmarkStart w:id="0" w:name="_GoBack"/>
      <w:bookmarkEnd w:id="0"/>
      <w:r w:rsidRPr="00DD74C6">
        <w:rPr>
          <w:lang w:val="pt-BR"/>
        </w:rPr>
        <w:t xml:space="preserve"> do Uruguai de forma voluntária.</w:t>
      </w:r>
    </w:p>
    <w:p w14:paraId="434BCAF6" w14:textId="77777777" w:rsidR="00ED22BB" w:rsidRPr="00DD74C6" w:rsidRDefault="00ED22BB">
      <w:pPr>
        <w:spacing w:line="369" w:lineRule="auto"/>
        <w:sectPr w:rsidR="00ED22BB" w:rsidRPr="00DD74C6">
          <w:headerReference w:type="default" r:id="rId8"/>
          <w:footerReference w:type="default" r:id="rId9"/>
          <w:pgSz w:w="12240" w:h="15840"/>
          <w:pgMar w:top="1320" w:right="1480" w:bottom="1180" w:left="1480" w:header="1077" w:footer="984" w:gutter="0"/>
          <w:cols w:space="720"/>
        </w:sectPr>
      </w:pPr>
    </w:p>
    <w:p w14:paraId="79E9F189" w14:textId="2DEE92D3" w:rsidR="00BA2A57" w:rsidRPr="00DD74C6" w:rsidRDefault="00BA2A57" w:rsidP="00BA2A57">
      <w:pPr>
        <w:pStyle w:val="Ttulo1"/>
        <w:ind w:left="55" w:right="54"/>
        <w:jc w:val="center"/>
        <w:rPr>
          <w:lang w:val="pt-BR"/>
        </w:rPr>
      </w:pPr>
      <w:r w:rsidRPr="00DD74C6">
        <w:rPr>
          <w:lang w:val="pt-BR"/>
        </w:rPr>
        <w:lastRenderedPageBreak/>
        <w:t xml:space="preserve">SEÇÃO </w:t>
      </w:r>
      <w:r>
        <w:rPr>
          <w:spacing w:val="-10"/>
          <w:lang w:val="pt-BR"/>
        </w:rPr>
        <w:t>C</w:t>
      </w:r>
    </w:p>
    <w:p w14:paraId="4DB614B6" w14:textId="77777777" w:rsidR="00ED22BB" w:rsidRPr="00DD74C6" w:rsidRDefault="00ED22BB" w:rsidP="00B81E56">
      <w:pPr>
        <w:pStyle w:val="Corpodetexto"/>
        <w:jc w:val="center"/>
        <w:rPr>
          <w:lang w:val="pt-BR"/>
        </w:rPr>
      </w:pPr>
    </w:p>
    <w:p w14:paraId="5D455FAF" w14:textId="77777777" w:rsidR="00ED22BB" w:rsidRPr="00DD74C6" w:rsidRDefault="00ED22BB">
      <w:pPr>
        <w:pStyle w:val="Corpodetexto"/>
        <w:spacing w:before="18"/>
        <w:rPr>
          <w:lang w:val="pt-BR"/>
        </w:rPr>
      </w:pPr>
    </w:p>
    <w:p w14:paraId="4974A70C" w14:textId="77777777" w:rsidR="00ED22BB" w:rsidRPr="00DD74C6" w:rsidRDefault="00234546">
      <w:pPr>
        <w:pStyle w:val="Ttulo1"/>
        <w:ind w:left="55" w:right="55"/>
        <w:jc w:val="center"/>
        <w:rPr>
          <w:b/>
          <w:lang w:val="pt-BR"/>
        </w:rPr>
      </w:pPr>
      <w:r w:rsidRPr="00DD74C6">
        <w:rPr>
          <w:b/>
          <w:lang w:val="pt-BR"/>
        </w:rPr>
        <w:t>(</w:t>
      </w:r>
      <w:r w:rsidRPr="00DD74C6">
        <w:rPr>
          <w:lang w:val="pt-BR"/>
        </w:rPr>
        <w:t xml:space="preserve">OUTRAS </w:t>
      </w:r>
      <w:r w:rsidRPr="00DD74C6">
        <w:rPr>
          <w:spacing w:val="-2"/>
          <w:lang w:val="pt-BR"/>
        </w:rPr>
        <w:t>ENTIDADES</w:t>
      </w:r>
      <w:r w:rsidRPr="00DD74C6">
        <w:rPr>
          <w:b/>
          <w:spacing w:val="-2"/>
          <w:lang w:val="pt-BR"/>
        </w:rPr>
        <w:t>)</w:t>
      </w:r>
    </w:p>
    <w:p w14:paraId="1B395579" w14:textId="77777777" w:rsidR="00ED22BB" w:rsidRPr="00DD74C6" w:rsidRDefault="00ED22BB">
      <w:pPr>
        <w:pStyle w:val="Corpodetexto"/>
        <w:rPr>
          <w:b/>
          <w:lang w:val="pt-BR"/>
        </w:rPr>
      </w:pPr>
    </w:p>
    <w:p w14:paraId="0190BBD5" w14:textId="77777777" w:rsidR="00ED22BB" w:rsidRPr="00DD74C6" w:rsidRDefault="00ED22BB">
      <w:pPr>
        <w:pStyle w:val="Corpodetexto"/>
        <w:spacing w:before="20"/>
        <w:rPr>
          <w:b/>
          <w:lang w:val="pt-BR"/>
        </w:rPr>
      </w:pPr>
    </w:p>
    <w:p w14:paraId="288288B0" w14:textId="77777777" w:rsidR="00ED22BB" w:rsidRPr="00DD74C6" w:rsidRDefault="00234546">
      <w:pPr>
        <w:pStyle w:val="PargrafodaLista"/>
        <w:numPr>
          <w:ilvl w:val="0"/>
          <w:numId w:val="4"/>
        </w:numPr>
        <w:tabs>
          <w:tab w:val="left" w:pos="640"/>
        </w:tabs>
        <w:rPr>
          <w:lang w:val="pt-BR"/>
        </w:rPr>
      </w:pPr>
      <w:r w:rsidRPr="00DD74C6">
        <w:rPr>
          <w:spacing w:val="-2"/>
          <w:lang w:val="pt-BR"/>
        </w:rPr>
        <w:t xml:space="preserve">ENTIDADES </w:t>
      </w:r>
      <w:r w:rsidRPr="00DD74C6">
        <w:rPr>
          <w:lang w:val="pt-BR"/>
        </w:rPr>
        <w:t>AUTÔNOMAS</w:t>
      </w:r>
    </w:p>
    <w:p w14:paraId="32C28528" w14:textId="20306742" w:rsidR="00ED22BB" w:rsidRPr="00602041" w:rsidRDefault="00602041">
      <w:pPr>
        <w:pStyle w:val="PargrafodaLista"/>
        <w:numPr>
          <w:ilvl w:val="1"/>
          <w:numId w:val="4"/>
        </w:numPr>
        <w:tabs>
          <w:tab w:val="left" w:pos="640"/>
        </w:tabs>
        <w:spacing w:before="137"/>
        <w:ind w:hanging="534"/>
        <w:rPr>
          <w:lang w:val="es-ES"/>
        </w:rPr>
      </w:pPr>
      <w:r w:rsidRPr="00602041">
        <w:rPr>
          <w:lang w:val="es-ES"/>
        </w:rPr>
        <w:t>Administración Nacional de Educación Pública</w:t>
      </w:r>
      <w:r w:rsidR="00234546" w:rsidRPr="00602041">
        <w:rPr>
          <w:lang w:val="es-ES"/>
        </w:rPr>
        <w:t xml:space="preserve"> (ANEP) </w:t>
      </w:r>
      <w:r w:rsidR="00234546" w:rsidRPr="00602041">
        <w:rPr>
          <w:spacing w:val="-5"/>
          <w:lang w:val="es-ES"/>
        </w:rPr>
        <w:t>(1)</w:t>
      </w:r>
    </w:p>
    <w:p w14:paraId="6B7B1DDE" w14:textId="06DCE223" w:rsidR="00ED22BB" w:rsidRPr="00DD74C6" w:rsidRDefault="00602041">
      <w:pPr>
        <w:pStyle w:val="PargrafodaLista"/>
        <w:numPr>
          <w:ilvl w:val="1"/>
          <w:numId w:val="4"/>
        </w:numPr>
        <w:tabs>
          <w:tab w:val="left" w:pos="640"/>
        </w:tabs>
        <w:spacing w:before="137"/>
        <w:ind w:hanging="534"/>
        <w:rPr>
          <w:lang w:val="pt-BR"/>
        </w:rPr>
      </w:pPr>
      <w:r>
        <w:t xml:space="preserve">Consejo </w:t>
      </w:r>
      <w:proofErr w:type="spellStart"/>
      <w:r>
        <w:t>Directivo</w:t>
      </w:r>
      <w:proofErr w:type="spellEnd"/>
      <w:r>
        <w:t xml:space="preserve"> Central </w:t>
      </w:r>
      <w:r w:rsidR="00234546" w:rsidRPr="00DD74C6">
        <w:rPr>
          <w:spacing w:val="-2"/>
          <w:lang w:val="pt-BR"/>
        </w:rPr>
        <w:t>(CODICEN)</w:t>
      </w:r>
    </w:p>
    <w:p w14:paraId="6D35B708" w14:textId="6ED36F3B" w:rsidR="00ED22BB" w:rsidRPr="00602041" w:rsidRDefault="00602041">
      <w:pPr>
        <w:pStyle w:val="PargrafodaLista"/>
        <w:numPr>
          <w:ilvl w:val="1"/>
          <w:numId w:val="4"/>
        </w:numPr>
        <w:tabs>
          <w:tab w:val="left" w:pos="640"/>
        </w:tabs>
        <w:spacing w:before="136"/>
        <w:ind w:hanging="534"/>
        <w:rPr>
          <w:lang w:val="es-ES"/>
        </w:rPr>
      </w:pPr>
      <w:r w:rsidRPr="00602041">
        <w:rPr>
          <w:lang w:val="es-ES"/>
        </w:rPr>
        <w:t>Instituto Nacional de Colonización</w:t>
      </w:r>
      <w:r w:rsidRPr="00602041">
        <w:rPr>
          <w:spacing w:val="-2"/>
          <w:lang w:val="es-ES"/>
        </w:rPr>
        <w:t xml:space="preserve"> </w:t>
      </w:r>
      <w:r w:rsidR="00234546" w:rsidRPr="00602041">
        <w:rPr>
          <w:spacing w:val="-2"/>
          <w:lang w:val="es-ES"/>
        </w:rPr>
        <w:t>(INC)</w:t>
      </w:r>
    </w:p>
    <w:p w14:paraId="40BBAD5C" w14:textId="04FC1055" w:rsidR="00ED22BB" w:rsidRPr="00602041" w:rsidRDefault="00602041">
      <w:pPr>
        <w:pStyle w:val="PargrafodaLista"/>
        <w:numPr>
          <w:ilvl w:val="1"/>
          <w:numId w:val="4"/>
        </w:numPr>
        <w:tabs>
          <w:tab w:val="left" w:pos="640"/>
        </w:tabs>
        <w:spacing w:before="137"/>
        <w:ind w:hanging="534"/>
        <w:rPr>
          <w:lang w:val="es-ES"/>
        </w:rPr>
      </w:pPr>
      <w:r w:rsidRPr="00602041">
        <w:rPr>
          <w:lang w:val="es-ES"/>
        </w:rPr>
        <w:t xml:space="preserve">Universidad de la República </w:t>
      </w:r>
      <w:r w:rsidR="00234546" w:rsidRPr="00602041">
        <w:rPr>
          <w:lang w:val="es-ES"/>
        </w:rPr>
        <w:t xml:space="preserve">(UDELAR) </w:t>
      </w:r>
      <w:r w:rsidR="00234546" w:rsidRPr="00602041">
        <w:rPr>
          <w:spacing w:val="-5"/>
          <w:lang w:val="es-ES"/>
        </w:rPr>
        <w:t>(2)</w:t>
      </w:r>
    </w:p>
    <w:p w14:paraId="7AF67B35" w14:textId="02D3E187" w:rsidR="00ED22BB" w:rsidRPr="00DD74C6" w:rsidRDefault="00602041">
      <w:pPr>
        <w:pStyle w:val="PargrafodaLista"/>
        <w:numPr>
          <w:ilvl w:val="1"/>
          <w:numId w:val="4"/>
        </w:numPr>
        <w:tabs>
          <w:tab w:val="left" w:pos="640"/>
        </w:tabs>
        <w:spacing w:before="136"/>
        <w:ind w:hanging="534"/>
        <w:rPr>
          <w:lang w:val="pt-BR"/>
        </w:rPr>
      </w:pPr>
      <w:r>
        <w:t xml:space="preserve">Universidad </w:t>
      </w:r>
      <w:proofErr w:type="spellStart"/>
      <w:r>
        <w:t>Tecnológica</w:t>
      </w:r>
      <w:proofErr w:type="spellEnd"/>
      <w:r w:rsidRPr="00DD74C6">
        <w:rPr>
          <w:spacing w:val="-2"/>
          <w:lang w:val="pt-BR"/>
        </w:rPr>
        <w:t xml:space="preserve"> </w:t>
      </w:r>
      <w:r w:rsidR="00234546" w:rsidRPr="00DD74C6">
        <w:rPr>
          <w:spacing w:val="-2"/>
          <w:lang w:val="pt-BR"/>
        </w:rPr>
        <w:t>(UTEC)</w:t>
      </w:r>
    </w:p>
    <w:p w14:paraId="5CE1A9D2" w14:textId="77777777" w:rsidR="00ED22BB" w:rsidRPr="00DD74C6" w:rsidRDefault="00ED22BB">
      <w:pPr>
        <w:pStyle w:val="Corpodetexto"/>
        <w:rPr>
          <w:lang w:val="pt-BR"/>
        </w:rPr>
      </w:pPr>
    </w:p>
    <w:p w14:paraId="583CCA02" w14:textId="77777777" w:rsidR="00ED22BB" w:rsidRPr="00DD74C6" w:rsidRDefault="00ED22BB">
      <w:pPr>
        <w:pStyle w:val="Corpodetexto"/>
        <w:spacing w:before="21"/>
        <w:rPr>
          <w:lang w:val="pt-BR"/>
        </w:rPr>
      </w:pPr>
    </w:p>
    <w:p w14:paraId="2F1E9E12" w14:textId="77777777" w:rsidR="00ED22BB" w:rsidRPr="00DD74C6" w:rsidRDefault="00234546">
      <w:pPr>
        <w:pStyle w:val="Ttulo1"/>
        <w:numPr>
          <w:ilvl w:val="0"/>
          <w:numId w:val="4"/>
        </w:numPr>
        <w:tabs>
          <w:tab w:val="left" w:pos="640"/>
        </w:tabs>
        <w:rPr>
          <w:lang w:val="pt-BR"/>
        </w:rPr>
      </w:pPr>
      <w:r w:rsidRPr="00DD74C6">
        <w:rPr>
          <w:spacing w:val="-2"/>
          <w:lang w:val="pt-BR"/>
        </w:rPr>
        <w:t xml:space="preserve">SERVIÇOS </w:t>
      </w:r>
      <w:r w:rsidRPr="00DD74C6">
        <w:rPr>
          <w:lang w:val="pt-BR"/>
        </w:rPr>
        <w:t>DESCENTRALIZADOS</w:t>
      </w:r>
    </w:p>
    <w:p w14:paraId="44A2EF3B" w14:textId="5B2A9045" w:rsidR="00ED22BB" w:rsidRPr="00602041" w:rsidRDefault="00602041">
      <w:pPr>
        <w:pStyle w:val="PargrafodaLista"/>
        <w:numPr>
          <w:ilvl w:val="0"/>
          <w:numId w:val="3"/>
        </w:numPr>
        <w:tabs>
          <w:tab w:val="left" w:pos="640"/>
        </w:tabs>
        <w:spacing w:before="136"/>
        <w:rPr>
          <w:lang w:val="es-ES"/>
        </w:rPr>
      </w:pPr>
      <w:r w:rsidRPr="00602041">
        <w:rPr>
          <w:lang w:val="es-ES"/>
        </w:rPr>
        <w:t>dministración Nacional de Correos</w:t>
      </w:r>
      <w:r w:rsidRPr="00602041">
        <w:rPr>
          <w:spacing w:val="-2"/>
          <w:lang w:val="es-ES"/>
        </w:rPr>
        <w:t xml:space="preserve"> </w:t>
      </w:r>
      <w:r w:rsidR="00234546" w:rsidRPr="00602041">
        <w:rPr>
          <w:spacing w:val="-2"/>
          <w:lang w:val="es-ES"/>
        </w:rPr>
        <w:t>(ANC)</w:t>
      </w:r>
    </w:p>
    <w:p w14:paraId="39C08A58" w14:textId="7CC672D8" w:rsidR="00ED22BB" w:rsidRPr="00602041" w:rsidRDefault="00602041">
      <w:pPr>
        <w:pStyle w:val="PargrafodaLista"/>
        <w:numPr>
          <w:ilvl w:val="0"/>
          <w:numId w:val="3"/>
        </w:numPr>
        <w:tabs>
          <w:tab w:val="left" w:pos="640"/>
        </w:tabs>
        <w:spacing w:before="137"/>
        <w:rPr>
          <w:lang w:val="es-ES"/>
        </w:rPr>
      </w:pPr>
      <w:r w:rsidRPr="00602041">
        <w:rPr>
          <w:lang w:val="es-ES"/>
        </w:rPr>
        <w:t>Instituto Uruguayo de Meteorología</w:t>
      </w:r>
      <w:r w:rsidRPr="00602041">
        <w:rPr>
          <w:spacing w:val="-2"/>
          <w:lang w:val="es-ES"/>
        </w:rPr>
        <w:t xml:space="preserve"> </w:t>
      </w:r>
      <w:r w:rsidR="00234546" w:rsidRPr="00602041">
        <w:rPr>
          <w:spacing w:val="-2"/>
          <w:lang w:val="es-ES"/>
        </w:rPr>
        <w:t>(INUMET)</w:t>
      </w:r>
    </w:p>
    <w:p w14:paraId="2A8818A1" w14:textId="77777777" w:rsidR="00ED22BB" w:rsidRPr="00602041" w:rsidRDefault="00ED22BB">
      <w:pPr>
        <w:pStyle w:val="Corpodetexto"/>
        <w:rPr>
          <w:lang w:val="es-ES"/>
        </w:rPr>
      </w:pPr>
    </w:p>
    <w:p w14:paraId="422596FB" w14:textId="77777777" w:rsidR="00ED22BB" w:rsidRPr="00602041" w:rsidRDefault="00ED22BB">
      <w:pPr>
        <w:pStyle w:val="Corpodetexto"/>
        <w:spacing w:before="19"/>
        <w:rPr>
          <w:lang w:val="es-ES"/>
        </w:rPr>
      </w:pPr>
    </w:p>
    <w:p w14:paraId="371DE164" w14:textId="5824F44A" w:rsidR="00ED22BB" w:rsidRPr="00DD74C6" w:rsidRDefault="00234546">
      <w:pPr>
        <w:pStyle w:val="Ttulo1"/>
        <w:spacing w:before="1"/>
        <w:ind w:left="106"/>
        <w:rPr>
          <w:lang w:val="pt-BR"/>
        </w:rPr>
      </w:pPr>
      <w:r w:rsidRPr="00DD74C6">
        <w:rPr>
          <w:lang w:val="pt-BR"/>
        </w:rPr>
        <w:t xml:space="preserve">NOTAS DO URUGUAI </w:t>
      </w:r>
      <w:r w:rsidR="00602041">
        <w:rPr>
          <w:lang w:val="pt-BR"/>
        </w:rPr>
        <w:t>À</w:t>
      </w:r>
      <w:r w:rsidRPr="00DD74C6">
        <w:rPr>
          <w:lang w:val="pt-BR"/>
        </w:rPr>
        <w:t xml:space="preserve"> SUA LISTA DE </w:t>
      </w:r>
      <w:r w:rsidRPr="00DD74C6">
        <w:rPr>
          <w:spacing w:val="-2"/>
          <w:lang w:val="pt-BR"/>
        </w:rPr>
        <w:t>ENTIDADES:</w:t>
      </w:r>
    </w:p>
    <w:p w14:paraId="105C9ABD" w14:textId="77777777" w:rsidR="00ED22BB" w:rsidRPr="00DD74C6" w:rsidRDefault="00234546">
      <w:pPr>
        <w:pStyle w:val="PargrafodaLista"/>
        <w:numPr>
          <w:ilvl w:val="0"/>
          <w:numId w:val="2"/>
        </w:numPr>
        <w:tabs>
          <w:tab w:val="left" w:pos="641"/>
        </w:tabs>
        <w:spacing w:before="135" w:line="369" w:lineRule="auto"/>
        <w:ind w:right="122" w:firstLine="0"/>
        <w:rPr>
          <w:lang w:val="pt-BR"/>
        </w:rPr>
      </w:pPr>
      <w:r w:rsidRPr="00DD74C6">
        <w:rPr>
          <w:lang w:val="pt-BR"/>
        </w:rPr>
        <w:t>As compras da ANEP não incluem aquelas que são feitas para adquirir, executar, reparar bens ou contratar serviços para a manutenção e melhorias de infraestrutura das instalações de ensino sob sua dependência.</w:t>
      </w:r>
    </w:p>
    <w:p w14:paraId="4BA8FD3B" w14:textId="77777777" w:rsidR="00ED22BB" w:rsidRPr="00DD74C6" w:rsidRDefault="00234546">
      <w:pPr>
        <w:pStyle w:val="PargrafodaLista"/>
        <w:numPr>
          <w:ilvl w:val="0"/>
          <w:numId w:val="2"/>
        </w:numPr>
        <w:tabs>
          <w:tab w:val="left" w:pos="640"/>
        </w:tabs>
        <w:spacing w:line="369" w:lineRule="auto"/>
        <w:ind w:right="534" w:firstLine="0"/>
        <w:rPr>
          <w:lang w:val="pt-BR"/>
        </w:rPr>
      </w:pPr>
      <w:r w:rsidRPr="00DD74C6">
        <w:rPr>
          <w:lang w:val="pt-BR"/>
        </w:rPr>
        <w:t>As compras da Universidade da República não incluem aquelas que são feitas para adquirir, executar, reparar bens ou contratar serviços para pesquisa científica.</w:t>
      </w:r>
    </w:p>
    <w:p w14:paraId="2D079F98" w14:textId="77777777" w:rsidR="00ED22BB" w:rsidRPr="00DD74C6" w:rsidRDefault="00ED22BB">
      <w:pPr>
        <w:spacing w:line="369" w:lineRule="auto"/>
        <w:sectPr w:rsidR="00ED22BB" w:rsidRPr="00DD74C6">
          <w:headerReference w:type="default" r:id="rId10"/>
          <w:footerReference w:type="default" r:id="rId11"/>
          <w:pgSz w:w="12240" w:h="15840"/>
          <w:pgMar w:top="1320" w:right="1480" w:bottom="1180" w:left="1480" w:header="1077" w:footer="984" w:gutter="0"/>
          <w:cols w:space="720"/>
        </w:sectPr>
      </w:pPr>
    </w:p>
    <w:p w14:paraId="4F35A004" w14:textId="1946F364" w:rsidR="00602041" w:rsidRPr="00DD74C6" w:rsidRDefault="00602041" w:rsidP="00602041">
      <w:pPr>
        <w:pStyle w:val="Ttulo1"/>
        <w:ind w:left="55" w:right="54"/>
        <w:jc w:val="center"/>
        <w:rPr>
          <w:lang w:val="pt-BR"/>
        </w:rPr>
      </w:pPr>
      <w:r w:rsidRPr="00DD74C6">
        <w:rPr>
          <w:lang w:val="pt-BR"/>
        </w:rPr>
        <w:lastRenderedPageBreak/>
        <w:t xml:space="preserve">SEÇÃO </w:t>
      </w:r>
      <w:r>
        <w:rPr>
          <w:spacing w:val="-10"/>
          <w:lang w:val="pt-BR"/>
        </w:rPr>
        <w:t>D</w:t>
      </w:r>
    </w:p>
    <w:p w14:paraId="188257EC" w14:textId="77777777" w:rsidR="00ED22BB" w:rsidRPr="00DD74C6" w:rsidRDefault="00ED22BB" w:rsidP="00602041">
      <w:pPr>
        <w:pStyle w:val="Corpodetexto"/>
        <w:jc w:val="center"/>
        <w:rPr>
          <w:lang w:val="pt-BR"/>
        </w:rPr>
      </w:pPr>
    </w:p>
    <w:p w14:paraId="5B73BA12" w14:textId="77777777" w:rsidR="00ED22BB" w:rsidRPr="00DD74C6" w:rsidRDefault="00ED22BB">
      <w:pPr>
        <w:pStyle w:val="Corpodetexto"/>
        <w:spacing w:before="18"/>
        <w:rPr>
          <w:lang w:val="pt-BR"/>
        </w:rPr>
      </w:pPr>
    </w:p>
    <w:p w14:paraId="01B62D5E" w14:textId="1CBCA535" w:rsidR="00ED22BB" w:rsidRPr="00DD74C6" w:rsidRDefault="00234546">
      <w:pPr>
        <w:ind w:left="55" w:right="55"/>
        <w:jc w:val="center"/>
        <w:rPr>
          <w:b/>
        </w:rPr>
      </w:pPr>
      <w:r w:rsidRPr="00DD74C6">
        <w:rPr>
          <w:b/>
          <w:spacing w:val="-2"/>
        </w:rPr>
        <w:t>(</w:t>
      </w:r>
      <w:r w:rsidR="00B20165">
        <w:rPr>
          <w:spacing w:val="-2"/>
        </w:rPr>
        <w:t>BENS</w:t>
      </w:r>
      <w:r w:rsidRPr="00DD74C6">
        <w:rPr>
          <w:b/>
          <w:spacing w:val="-2"/>
        </w:rPr>
        <w:t>)</w:t>
      </w:r>
    </w:p>
    <w:p w14:paraId="44F7270C" w14:textId="77777777" w:rsidR="00ED22BB" w:rsidRPr="00DD74C6" w:rsidRDefault="00ED22BB">
      <w:pPr>
        <w:pStyle w:val="Corpodetexto"/>
        <w:rPr>
          <w:b/>
          <w:lang w:val="pt-BR"/>
        </w:rPr>
      </w:pPr>
    </w:p>
    <w:p w14:paraId="58A1BE2B" w14:textId="77777777" w:rsidR="00ED22BB" w:rsidRPr="00DD74C6" w:rsidRDefault="00ED22BB">
      <w:pPr>
        <w:pStyle w:val="Corpodetexto"/>
        <w:spacing w:before="20"/>
        <w:rPr>
          <w:b/>
          <w:lang w:val="pt-BR"/>
        </w:rPr>
      </w:pPr>
    </w:p>
    <w:p w14:paraId="50095B0D" w14:textId="29060072" w:rsidR="00ED22BB" w:rsidRPr="00DD74C6" w:rsidRDefault="00234546">
      <w:pPr>
        <w:pStyle w:val="Corpodetexto"/>
        <w:spacing w:line="369" w:lineRule="auto"/>
        <w:ind w:left="106" w:right="155"/>
        <w:rPr>
          <w:lang w:val="pt-BR"/>
        </w:rPr>
      </w:pPr>
      <w:r w:rsidRPr="00DD74C6">
        <w:rPr>
          <w:lang w:val="pt-BR"/>
        </w:rPr>
        <w:t>Este Acordo aplica</w:t>
      </w:r>
      <w:r w:rsidR="00602041">
        <w:rPr>
          <w:lang w:val="pt-BR"/>
        </w:rPr>
        <w:t>-se</w:t>
      </w:r>
      <w:r w:rsidRPr="00DD74C6">
        <w:rPr>
          <w:lang w:val="pt-BR"/>
        </w:rPr>
        <w:t xml:space="preserve"> a tod</w:t>
      </w:r>
      <w:r w:rsidR="00602041">
        <w:rPr>
          <w:lang w:val="pt-BR"/>
        </w:rPr>
        <w:t>as</w:t>
      </w:r>
      <w:r w:rsidRPr="00DD74C6">
        <w:rPr>
          <w:lang w:val="pt-BR"/>
        </w:rPr>
        <w:t xml:space="preserve"> </w:t>
      </w:r>
      <w:r w:rsidR="00602041">
        <w:rPr>
          <w:lang w:val="pt-BR"/>
        </w:rPr>
        <w:t>as</w:t>
      </w:r>
      <w:r w:rsidRPr="00DD74C6">
        <w:rPr>
          <w:lang w:val="pt-BR"/>
        </w:rPr>
        <w:t xml:space="preserve"> co</w:t>
      </w:r>
      <w:r w:rsidR="00602041">
        <w:rPr>
          <w:lang w:val="pt-BR"/>
        </w:rPr>
        <w:t>mpras</w:t>
      </w:r>
      <w:r w:rsidRPr="00DD74C6">
        <w:rPr>
          <w:lang w:val="pt-BR"/>
        </w:rPr>
        <w:t xml:space="preserve"> </w:t>
      </w:r>
      <w:r w:rsidR="00602041">
        <w:rPr>
          <w:lang w:val="pt-BR"/>
        </w:rPr>
        <w:t>governamentais</w:t>
      </w:r>
      <w:r w:rsidR="005329F7">
        <w:rPr>
          <w:lang w:val="pt-BR"/>
        </w:rPr>
        <w:t xml:space="preserve"> </w:t>
      </w:r>
      <w:r w:rsidRPr="00DD74C6">
        <w:rPr>
          <w:lang w:val="pt-BR"/>
        </w:rPr>
        <w:t xml:space="preserve">de bens adquiridos por entidades incluídas nas Seções A e C, </w:t>
      </w:r>
      <w:r w:rsidR="00602041">
        <w:rPr>
          <w:lang w:val="pt-BR"/>
        </w:rPr>
        <w:t>salvo se</w:t>
      </w:r>
      <w:r w:rsidRPr="00DD74C6">
        <w:rPr>
          <w:lang w:val="pt-BR"/>
        </w:rPr>
        <w:t xml:space="preserve"> especificado de outra forma no Acordo, incluindo seus Anexos.</w:t>
      </w:r>
    </w:p>
    <w:p w14:paraId="11F6DCFD" w14:textId="77777777" w:rsidR="00ED22BB" w:rsidRPr="00DD74C6" w:rsidRDefault="00ED22BB">
      <w:pPr>
        <w:spacing w:line="369" w:lineRule="auto"/>
        <w:sectPr w:rsidR="00ED22BB" w:rsidRPr="00DD74C6">
          <w:headerReference w:type="default" r:id="rId12"/>
          <w:footerReference w:type="default" r:id="rId13"/>
          <w:pgSz w:w="12240" w:h="15840"/>
          <w:pgMar w:top="1320" w:right="1480" w:bottom="1180" w:left="1480" w:header="1077" w:footer="984" w:gutter="0"/>
          <w:cols w:space="720"/>
        </w:sectPr>
      </w:pPr>
    </w:p>
    <w:p w14:paraId="5A56D8BE" w14:textId="77777777" w:rsidR="00345C0C" w:rsidRDefault="00345C0C" w:rsidP="00345C0C">
      <w:pPr>
        <w:spacing w:before="16"/>
        <w:ind w:left="20"/>
        <w:jc w:val="center"/>
      </w:pPr>
    </w:p>
    <w:p w14:paraId="1271F688" w14:textId="77777777" w:rsidR="00936321" w:rsidRPr="00DD74C6" w:rsidRDefault="00936321" w:rsidP="00345C0C">
      <w:pPr>
        <w:spacing w:before="16"/>
        <w:ind w:left="20"/>
        <w:jc w:val="center"/>
      </w:pPr>
      <w:r w:rsidRPr="00DD74C6">
        <w:t xml:space="preserve">SEÇÃO </w:t>
      </w:r>
      <w:r w:rsidRPr="00DD74C6">
        <w:rPr>
          <w:spacing w:val="-10"/>
        </w:rPr>
        <w:t>E</w:t>
      </w:r>
    </w:p>
    <w:p w14:paraId="006A1CDD" w14:textId="77777777" w:rsidR="00ED22BB" w:rsidRPr="00DD74C6" w:rsidRDefault="00ED22BB" w:rsidP="00345C0C">
      <w:pPr>
        <w:pStyle w:val="Corpodetexto"/>
        <w:spacing w:before="18"/>
        <w:jc w:val="center"/>
        <w:rPr>
          <w:lang w:val="pt-BR"/>
        </w:rPr>
      </w:pPr>
    </w:p>
    <w:p w14:paraId="01E1F945" w14:textId="77777777" w:rsidR="00ED22BB" w:rsidRPr="00DD74C6" w:rsidRDefault="00234546" w:rsidP="00345C0C">
      <w:pPr>
        <w:pStyle w:val="Ttulo1"/>
        <w:ind w:left="55" w:right="55"/>
        <w:jc w:val="center"/>
        <w:rPr>
          <w:b/>
          <w:lang w:val="pt-BR"/>
        </w:rPr>
      </w:pPr>
      <w:r w:rsidRPr="00DD74C6">
        <w:rPr>
          <w:b/>
          <w:spacing w:val="-2"/>
          <w:lang w:val="pt-BR"/>
        </w:rPr>
        <w:t>(</w:t>
      </w:r>
      <w:r w:rsidRPr="00DD74C6">
        <w:rPr>
          <w:spacing w:val="-2"/>
          <w:lang w:val="pt-BR"/>
        </w:rPr>
        <w:t>SERVIÇOS</w:t>
      </w:r>
      <w:r w:rsidRPr="00DD74C6">
        <w:rPr>
          <w:b/>
          <w:spacing w:val="-2"/>
          <w:lang w:val="pt-BR"/>
        </w:rPr>
        <w:t>)</w:t>
      </w:r>
    </w:p>
    <w:p w14:paraId="55247B45" w14:textId="77777777" w:rsidR="00ED22BB" w:rsidRPr="00DD74C6" w:rsidRDefault="00ED22BB">
      <w:pPr>
        <w:pStyle w:val="Corpodetexto"/>
        <w:rPr>
          <w:b/>
          <w:lang w:val="pt-BR"/>
        </w:rPr>
      </w:pPr>
    </w:p>
    <w:p w14:paraId="7399FC09" w14:textId="77777777" w:rsidR="00ED22BB" w:rsidRPr="00DD74C6" w:rsidRDefault="00ED22BB">
      <w:pPr>
        <w:pStyle w:val="Corpodetexto"/>
        <w:spacing w:before="20"/>
        <w:rPr>
          <w:b/>
          <w:lang w:val="pt-BR"/>
        </w:rPr>
      </w:pPr>
    </w:p>
    <w:p w14:paraId="7566E16C" w14:textId="080EC9F3" w:rsidR="00ED22BB" w:rsidRPr="00DD74C6" w:rsidRDefault="00091AEB">
      <w:pPr>
        <w:pStyle w:val="Corpodetexto"/>
        <w:spacing w:line="369" w:lineRule="auto"/>
        <w:ind w:left="106" w:right="155"/>
        <w:rPr>
          <w:lang w:val="pt-BR"/>
        </w:rPr>
      </w:pPr>
      <w:r>
        <w:rPr>
          <w:lang w:val="pt-BR"/>
        </w:rPr>
        <w:t xml:space="preserve">Este Acordo </w:t>
      </w:r>
      <w:r w:rsidR="00234546" w:rsidRPr="00DD74C6">
        <w:rPr>
          <w:lang w:val="pt-BR"/>
        </w:rPr>
        <w:t>aplica</w:t>
      </w:r>
      <w:r>
        <w:rPr>
          <w:lang w:val="pt-BR"/>
        </w:rPr>
        <w:t>-se</w:t>
      </w:r>
      <w:r w:rsidR="00234546" w:rsidRPr="00DD74C6">
        <w:rPr>
          <w:lang w:val="pt-BR"/>
        </w:rPr>
        <w:t xml:space="preserve"> a tod</w:t>
      </w:r>
      <w:r w:rsidR="00345C0C">
        <w:rPr>
          <w:lang w:val="pt-BR"/>
        </w:rPr>
        <w:t xml:space="preserve">as as compras governamentais </w:t>
      </w:r>
      <w:r w:rsidR="00234546" w:rsidRPr="00DD74C6">
        <w:rPr>
          <w:lang w:val="pt-BR"/>
        </w:rPr>
        <w:t xml:space="preserve">de serviços contratados pelas entidades incluídas nas Seções A e C, </w:t>
      </w:r>
      <w:r w:rsidR="00345C0C">
        <w:rPr>
          <w:lang w:val="pt-BR"/>
        </w:rPr>
        <w:t>salvo se</w:t>
      </w:r>
      <w:r w:rsidR="00234546" w:rsidRPr="00DD74C6">
        <w:rPr>
          <w:lang w:val="pt-BR"/>
        </w:rPr>
        <w:t xml:space="preserve"> especificado de outra forma no Acordo, incluindo seus Anexos.</w:t>
      </w:r>
    </w:p>
    <w:p w14:paraId="06E2EBB1" w14:textId="77777777" w:rsidR="00ED22BB" w:rsidRPr="00DD74C6" w:rsidRDefault="00ED22BB">
      <w:pPr>
        <w:spacing w:line="369" w:lineRule="auto"/>
        <w:sectPr w:rsidR="00ED22BB" w:rsidRPr="00DD74C6">
          <w:headerReference w:type="default" r:id="rId14"/>
          <w:footerReference w:type="default" r:id="rId15"/>
          <w:pgSz w:w="12240" w:h="15840"/>
          <w:pgMar w:top="1320" w:right="1480" w:bottom="1180" w:left="1480" w:header="1077" w:footer="984" w:gutter="0"/>
          <w:cols w:space="720"/>
        </w:sectPr>
      </w:pPr>
    </w:p>
    <w:p w14:paraId="4A7897BA" w14:textId="15CBECC5" w:rsidR="00ED22BB" w:rsidRPr="00DD74C6" w:rsidRDefault="00345C0C" w:rsidP="00345C0C">
      <w:pPr>
        <w:spacing w:before="16"/>
        <w:ind w:left="20"/>
        <w:jc w:val="center"/>
      </w:pPr>
      <w:r w:rsidRPr="00DD74C6">
        <w:lastRenderedPageBreak/>
        <w:t xml:space="preserve">SEÇÃO </w:t>
      </w:r>
      <w:r w:rsidRPr="00DD74C6">
        <w:rPr>
          <w:spacing w:val="-10"/>
        </w:rPr>
        <w:t>F</w:t>
      </w:r>
    </w:p>
    <w:p w14:paraId="0F619DC7" w14:textId="77777777" w:rsidR="00ED22BB" w:rsidRPr="00DD74C6" w:rsidRDefault="00ED22BB">
      <w:pPr>
        <w:pStyle w:val="Corpodetexto"/>
        <w:spacing w:before="18"/>
        <w:rPr>
          <w:lang w:val="pt-BR"/>
        </w:rPr>
      </w:pPr>
    </w:p>
    <w:p w14:paraId="2EEEA1A7" w14:textId="77777777" w:rsidR="00ED22BB" w:rsidRPr="00DD74C6" w:rsidRDefault="00234546">
      <w:pPr>
        <w:pStyle w:val="Ttulo1"/>
        <w:ind w:left="55" w:right="55"/>
        <w:jc w:val="center"/>
        <w:rPr>
          <w:b/>
          <w:lang w:val="pt-BR"/>
        </w:rPr>
      </w:pPr>
      <w:r w:rsidRPr="00DD74C6">
        <w:rPr>
          <w:b/>
          <w:lang w:val="pt-BR"/>
        </w:rPr>
        <w:t>(</w:t>
      </w:r>
      <w:r w:rsidRPr="00DD74C6">
        <w:rPr>
          <w:spacing w:val="-2"/>
          <w:lang w:val="pt-BR"/>
        </w:rPr>
        <w:t xml:space="preserve">SERVIÇOS DE </w:t>
      </w:r>
      <w:r w:rsidRPr="00DD74C6">
        <w:rPr>
          <w:lang w:val="pt-BR"/>
        </w:rPr>
        <w:t>CONSTRUÇÃO</w:t>
      </w:r>
      <w:r w:rsidRPr="00DD74C6">
        <w:rPr>
          <w:b/>
          <w:spacing w:val="-2"/>
          <w:lang w:val="pt-BR"/>
        </w:rPr>
        <w:t>)</w:t>
      </w:r>
    </w:p>
    <w:p w14:paraId="13BC4CA7" w14:textId="77777777" w:rsidR="00ED22BB" w:rsidRPr="00DD74C6" w:rsidRDefault="00ED22BB">
      <w:pPr>
        <w:pStyle w:val="Corpodetexto"/>
        <w:rPr>
          <w:b/>
          <w:lang w:val="pt-BR"/>
        </w:rPr>
      </w:pPr>
    </w:p>
    <w:p w14:paraId="39D552FF" w14:textId="77777777" w:rsidR="00ED22BB" w:rsidRPr="00DD74C6" w:rsidRDefault="00ED22BB">
      <w:pPr>
        <w:pStyle w:val="Corpodetexto"/>
        <w:spacing w:before="20"/>
        <w:rPr>
          <w:b/>
          <w:lang w:val="pt-BR"/>
        </w:rPr>
      </w:pPr>
    </w:p>
    <w:p w14:paraId="47DDE08B" w14:textId="3A661FE8" w:rsidR="00ED22BB" w:rsidRPr="00DD74C6" w:rsidRDefault="00234546">
      <w:pPr>
        <w:pStyle w:val="Corpodetexto"/>
        <w:spacing w:line="369" w:lineRule="auto"/>
        <w:ind w:left="106" w:right="155"/>
        <w:rPr>
          <w:lang w:val="pt-BR"/>
        </w:rPr>
      </w:pPr>
      <w:r w:rsidRPr="00DD74C6">
        <w:rPr>
          <w:lang w:val="pt-BR"/>
        </w:rPr>
        <w:t>Os seguintes serviços de construção no sentido da Divisão 51 da Classificação Central de Produtos, conforme contido no documento MTN.GNS/W/120, estão cobertos (outros estão excluídos):</w:t>
      </w:r>
    </w:p>
    <w:p w14:paraId="25FC2185" w14:textId="77777777" w:rsidR="00ED22BB" w:rsidRPr="00DD74C6" w:rsidRDefault="00ED22BB">
      <w:pPr>
        <w:pStyle w:val="Corpodetexto"/>
        <w:spacing w:before="137"/>
        <w:rPr>
          <w:lang w:val="pt-BR"/>
        </w:rPr>
      </w:pPr>
    </w:p>
    <w:p w14:paraId="549EA9CE" w14:textId="77777777" w:rsidR="00ED22BB" w:rsidRPr="00DD74C6" w:rsidRDefault="00234546">
      <w:pPr>
        <w:pStyle w:val="Ttulo1"/>
        <w:ind w:left="106"/>
        <w:rPr>
          <w:lang w:val="pt-BR"/>
        </w:rPr>
      </w:pPr>
      <w:r w:rsidRPr="00DD74C6">
        <w:rPr>
          <w:lang w:val="pt-BR"/>
        </w:rPr>
        <w:t xml:space="preserve">LISTA DE SERVIÇOS DE CONSTRUÇÃO </w:t>
      </w:r>
      <w:r w:rsidRPr="00DD74C6">
        <w:rPr>
          <w:spacing w:val="-2"/>
          <w:lang w:val="pt-BR"/>
        </w:rPr>
        <w:t>COBERTOS</w:t>
      </w:r>
    </w:p>
    <w:p w14:paraId="65E53068" w14:textId="77777777" w:rsidR="00ED22BB" w:rsidRPr="00DD74C6" w:rsidRDefault="00ED22BB">
      <w:pPr>
        <w:pStyle w:val="Corpodetexto"/>
        <w:spacing w:before="4"/>
        <w:rPr>
          <w:sz w:val="11"/>
          <w:lang w:val="pt-BR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6883"/>
      </w:tblGrid>
      <w:tr w:rsidR="00ED22BB" w:rsidRPr="00DD74C6" w14:paraId="1CF34AAC" w14:textId="77777777">
        <w:trPr>
          <w:trHeight w:val="258"/>
        </w:trPr>
        <w:tc>
          <w:tcPr>
            <w:tcW w:w="1606" w:type="dxa"/>
          </w:tcPr>
          <w:p w14:paraId="247EE731" w14:textId="77777777" w:rsidR="00ED22BB" w:rsidRPr="00DD74C6" w:rsidRDefault="00234546">
            <w:pPr>
              <w:pStyle w:val="TableParagraph"/>
              <w:spacing w:line="234" w:lineRule="exact"/>
              <w:rPr>
                <w:lang w:val="pt-BR"/>
              </w:rPr>
            </w:pPr>
            <w:r w:rsidRPr="00DD74C6">
              <w:rPr>
                <w:spacing w:val="-5"/>
                <w:lang w:val="pt-BR"/>
              </w:rPr>
              <w:t>CPC</w:t>
            </w:r>
          </w:p>
        </w:tc>
        <w:tc>
          <w:tcPr>
            <w:tcW w:w="6883" w:type="dxa"/>
          </w:tcPr>
          <w:p w14:paraId="3377FB5F" w14:textId="77777777" w:rsidR="00ED22BB" w:rsidRPr="00DD74C6" w:rsidRDefault="00234546">
            <w:pPr>
              <w:pStyle w:val="TableParagraph"/>
              <w:spacing w:line="234" w:lineRule="exact"/>
              <w:rPr>
                <w:lang w:val="pt-BR"/>
              </w:rPr>
            </w:pPr>
            <w:r w:rsidRPr="00DD74C6">
              <w:rPr>
                <w:spacing w:val="-2"/>
                <w:lang w:val="pt-BR"/>
              </w:rPr>
              <w:t>Descrição</w:t>
            </w:r>
          </w:p>
        </w:tc>
      </w:tr>
      <w:tr w:rsidR="00ED22BB" w:rsidRPr="00DD74C6" w14:paraId="407424C1" w14:textId="77777777">
        <w:trPr>
          <w:trHeight w:val="258"/>
        </w:trPr>
        <w:tc>
          <w:tcPr>
            <w:tcW w:w="1606" w:type="dxa"/>
          </w:tcPr>
          <w:p w14:paraId="3C847630" w14:textId="77777777" w:rsidR="00ED22BB" w:rsidRPr="00DD74C6" w:rsidRDefault="00234546">
            <w:pPr>
              <w:pStyle w:val="TableParagraph"/>
              <w:spacing w:line="234" w:lineRule="exact"/>
              <w:rPr>
                <w:lang w:val="pt-BR"/>
              </w:rPr>
            </w:pPr>
            <w:r w:rsidRPr="00DD74C6">
              <w:rPr>
                <w:spacing w:val="-5"/>
                <w:lang w:val="pt-BR"/>
              </w:rPr>
              <w:t>512</w:t>
            </w:r>
          </w:p>
        </w:tc>
        <w:tc>
          <w:tcPr>
            <w:tcW w:w="6883" w:type="dxa"/>
          </w:tcPr>
          <w:p w14:paraId="40B6D0C6" w14:textId="7911C9BC" w:rsidR="00ED22BB" w:rsidRPr="00DD74C6" w:rsidRDefault="00E026E5">
            <w:pPr>
              <w:pStyle w:val="TableParagraph"/>
              <w:spacing w:line="234" w:lineRule="exact"/>
              <w:rPr>
                <w:lang w:val="pt-BR"/>
              </w:rPr>
            </w:pPr>
            <w:r>
              <w:rPr>
                <w:lang w:val="pt-BR"/>
              </w:rPr>
              <w:t>Serviços</w:t>
            </w:r>
            <w:r w:rsidR="00234546" w:rsidRPr="00DD74C6">
              <w:rPr>
                <w:lang w:val="pt-BR"/>
              </w:rPr>
              <w:t xml:space="preserve"> gerais de construção de </w:t>
            </w:r>
            <w:r w:rsidR="006A2470" w:rsidRPr="00DD74C6">
              <w:rPr>
                <w:spacing w:val="-2"/>
                <w:lang w:val="pt-BR"/>
              </w:rPr>
              <w:t>edifi</w:t>
            </w:r>
            <w:r w:rsidR="006A2470">
              <w:rPr>
                <w:spacing w:val="-2"/>
                <w:lang w:val="pt-BR"/>
              </w:rPr>
              <w:t>cações</w:t>
            </w:r>
          </w:p>
        </w:tc>
      </w:tr>
      <w:tr w:rsidR="00ED22BB" w:rsidRPr="00DD74C6" w14:paraId="0A713901" w14:textId="77777777">
        <w:trPr>
          <w:trHeight w:val="260"/>
        </w:trPr>
        <w:tc>
          <w:tcPr>
            <w:tcW w:w="1606" w:type="dxa"/>
          </w:tcPr>
          <w:p w14:paraId="42B2DE60" w14:textId="77777777" w:rsidR="00ED22BB" w:rsidRPr="00DD74C6" w:rsidRDefault="00234546">
            <w:pPr>
              <w:pStyle w:val="TableParagraph"/>
              <w:spacing w:before="6" w:line="234" w:lineRule="exact"/>
              <w:rPr>
                <w:lang w:val="pt-BR"/>
              </w:rPr>
            </w:pPr>
            <w:r w:rsidRPr="00DD74C6">
              <w:rPr>
                <w:spacing w:val="-5"/>
                <w:lang w:val="pt-BR"/>
              </w:rPr>
              <w:t>513</w:t>
            </w:r>
          </w:p>
        </w:tc>
        <w:tc>
          <w:tcPr>
            <w:tcW w:w="6883" w:type="dxa"/>
          </w:tcPr>
          <w:p w14:paraId="6309CFAE" w14:textId="3A753D30" w:rsidR="00ED22BB" w:rsidRPr="00DD74C6" w:rsidRDefault="00E026E5">
            <w:pPr>
              <w:pStyle w:val="TableParagraph"/>
              <w:spacing w:before="6" w:line="234" w:lineRule="exact"/>
              <w:rPr>
                <w:lang w:val="pt-BR"/>
              </w:rPr>
            </w:pPr>
            <w:r>
              <w:rPr>
                <w:lang w:val="pt-BR"/>
              </w:rPr>
              <w:t>Serviços</w:t>
            </w:r>
            <w:r w:rsidR="00234546" w:rsidRPr="00DD74C6">
              <w:rPr>
                <w:lang w:val="pt-BR"/>
              </w:rPr>
              <w:t xml:space="preserve"> gerais de construção para </w:t>
            </w:r>
            <w:r w:rsidR="00234546" w:rsidRPr="00DD74C6">
              <w:rPr>
                <w:spacing w:val="-2"/>
                <w:lang w:val="pt-BR"/>
              </w:rPr>
              <w:t xml:space="preserve">engenharia </w:t>
            </w:r>
            <w:r w:rsidR="00234546" w:rsidRPr="00DD74C6">
              <w:rPr>
                <w:lang w:val="pt-BR"/>
              </w:rPr>
              <w:t>civil</w:t>
            </w:r>
          </w:p>
        </w:tc>
      </w:tr>
      <w:tr w:rsidR="00ED22BB" w:rsidRPr="00DD74C6" w14:paraId="3C685760" w14:textId="77777777">
        <w:trPr>
          <w:trHeight w:val="258"/>
        </w:trPr>
        <w:tc>
          <w:tcPr>
            <w:tcW w:w="1606" w:type="dxa"/>
          </w:tcPr>
          <w:p w14:paraId="34A49954" w14:textId="77777777" w:rsidR="00ED22BB" w:rsidRPr="00DD74C6" w:rsidRDefault="00234546">
            <w:pPr>
              <w:pStyle w:val="TableParagraph"/>
              <w:rPr>
                <w:lang w:val="pt-BR"/>
              </w:rPr>
            </w:pPr>
            <w:r w:rsidRPr="00DD74C6">
              <w:rPr>
                <w:lang w:val="pt-BR"/>
              </w:rPr>
              <w:t xml:space="preserve">514, </w:t>
            </w:r>
            <w:r w:rsidRPr="00DD74C6">
              <w:rPr>
                <w:spacing w:val="-5"/>
                <w:lang w:val="pt-BR"/>
              </w:rPr>
              <w:t>516</w:t>
            </w:r>
          </w:p>
        </w:tc>
        <w:tc>
          <w:tcPr>
            <w:tcW w:w="6883" w:type="dxa"/>
          </w:tcPr>
          <w:p w14:paraId="299B0DAC" w14:textId="3EB93913" w:rsidR="00ED22BB" w:rsidRPr="00DD74C6" w:rsidRDefault="00E026E5">
            <w:pPr>
              <w:pStyle w:val="TableParagraph"/>
              <w:ind w:left="102"/>
              <w:rPr>
                <w:lang w:val="pt-BR"/>
              </w:rPr>
            </w:pPr>
            <w:r>
              <w:rPr>
                <w:spacing w:val="-4"/>
                <w:lang w:val="pt-BR"/>
              </w:rPr>
              <w:t>Serviços</w:t>
            </w:r>
            <w:r w:rsidR="00234546" w:rsidRPr="00DD74C6">
              <w:rPr>
                <w:spacing w:val="-4"/>
                <w:lang w:val="pt-BR"/>
              </w:rPr>
              <w:t xml:space="preserve"> </w:t>
            </w:r>
            <w:r w:rsidR="00234546" w:rsidRPr="00DD74C6">
              <w:rPr>
                <w:lang w:val="pt-BR"/>
              </w:rPr>
              <w:t>de instalação e montagem</w:t>
            </w:r>
          </w:p>
        </w:tc>
      </w:tr>
      <w:tr w:rsidR="00ED22BB" w:rsidRPr="00DD74C6" w14:paraId="37A8ACF3" w14:textId="77777777">
        <w:trPr>
          <w:trHeight w:val="258"/>
        </w:trPr>
        <w:tc>
          <w:tcPr>
            <w:tcW w:w="1606" w:type="dxa"/>
          </w:tcPr>
          <w:p w14:paraId="09ECDA31" w14:textId="77777777" w:rsidR="00ED22BB" w:rsidRPr="00DD74C6" w:rsidRDefault="00234546">
            <w:pPr>
              <w:pStyle w:val="TableParagraph"/>
              <w:rPr>
                <w:lang w:val="pt-BR"/>
              </w:rPr>
            </w:pPr>
            <w:r w:rsidRPr="00DD74C6">
              <w:rPr>
                <w:spacing w:val="-5"/>
                <w:lang w:val="pt-BR"/>
              </w:rPr>
              <w:t>517</w:t>
            </w:r>
          </w:p>
        </w:tc>
        <w:tc>
          <w:tcPr>
            <w:tcW w:w="6883" w:type="dxa"/>
          </w:tcPr>
          <w:p w14:paraId="5E7B34E2" w14:textId="56266547" w:rsidR="00ED22BB" w:rsidRPr="00DD74C6" w:rsidRDefault="00E026E5" w:rsidP="00E026E5">
            <w:pPr>
              <w:pStyle w:val="TableParagraph"/>
              <w:rPr>
                <w:lang w:val="pt-BR"/>
              </w:rPr>
            </w:pPr>
            <w:r>
              <w:rPr>
                <w:lang w:val="pt-BR"/>
              </w:rPr>
              <w:t>Serviços de c</w:t>
            </w:r>
            <w:r w:rsidR="00234546" w:rsidRPr="00DD74C6">
              <w:rPr>
                <w:lang w:val="pt-BR"/>
              </w:rPr>
              <w:t xml:space="preserve">onclusão </w:t>
            </w:r>
            <w:r>
              <w:rPr>
                <w:lang w:val="pt-BR"/>
              </w:rPr>
              <w:t xml:space="preserve">e </w:t>
            </w:r>
            <w:r w:rsidR="00234546" w:rsidRPr="00DD74C6">
              <w:rPr>
                <w:lang w:val="pt-BR"/>
              </w:rPr>
              <w:t>acabamento</w:t>
            </w:r>
            <w:r>
              <w:rPr>
                <w:lang w:val="pt-BR"/>
              </w:rPr>
              <w:t xml:space="preserve"> de edificações</w:t>
            </w:r>
          </w:p>
        </w:tc>
      </w:tr>
      <w:tr w:rsidR="00ED22BB" w:rsidRPr="00DD74C6" w14:paraId="669AAD55" w14:textId="77777777">
        <w:trPr>
          <w:trHeight w:val="259"/>
        </w:trPr>
        <w:tc>
          <w:tcPr>
            <w:tcW w:w="1606" w:type="dxa"/>
          </w:tcPr>
          <w:p w14:paraId="5CFFC0DD" w14:textId="77777777" w:rsidR="00ED22BB" w:rsidRPr="00DD74C6" w:rsidRDefault="00234546">
            <w:pPr>
              <w:pStyle w:val="TableParagraph"/>
              <w:spacing w:before="7"/>
              <w:rPr>
                <w:lang w:val="pt-BR"/>
              </w:rPr>
            </w:pPr>
            <w:r w:rsidRPr="00DD74C6">
              <w:rPr>
                <w:lang w:val="pt-BR"/>
              </w:rPr>
              <w:t xml:space="preserve">511, 515, </w:t>
            </w:r>
            <w:r w:rsidRPr="00DD74C6">
              <w:rPr>
                <w:spacing w:val="-5"/>
                <w:lang w:val="pt-BR"/>
              </w:rPr>
              <w:t>518</w:t>
            </w:r>
          </w:p>
        </w:tc>
        <w:tc>
          <w:tcPr>
            <w:tcW w:w="6883" w:type="dxa"/>
          </w:tcPr>
          <w:p w14:paraId="5A96CF47" w14:textId="77777777" w:rsidR="00ED22BB" w:rsidRPr="00DD74C6" w:rsidRDefault="00234546">
            <w:pPr>
              <w:pStyle w:val="TableParagraph"/>
              <w:spacing w:before="7"/>
              <w:ind w:left="102"/>
              <w:rPr>
                <w:lang w:val="pt-BR"/>
              </w:rPr>
            </w:pPr>
            <w:r w:rsidRPr="00DD74C6">
              <w:rPr>
                <w:spacing w:val="-2"/>
                <w:lang w:val="pt-BR"/>
              </w:rPr>
              <w:t>Outros</w:t>
            </w:r>
          </w:p>
        </w:tc>
      </w:tr>
    </w:tbl>
    <w:p w14:paraId="56F88E36" w14:textId="77777777" w:rsidR="00ED22BB" w:rsidRPr="00DD74C6" w:rsidRDefault="00ED22BB">
      <w:pPr>
        <w:pStyle w:val="Corpodetexto"/>
        <w:spacing w:before="144"/>
        <w:rPr>
          <w:lang w:val="pt-BR"/>
        </w:rPr>
      </w:pPr>
    </w:p>
    <w:p w14:paraId="1874A2E2" w14:textId="77777777" w:rsidR="00ED22BB" w:rsidRPr="00DD74C6" w:rsidRDefault="00234546">
      <w:pPr>
        <w:spacing w:before="1"/>
        <w:ind w:left="106"/>
      </w:pPr>
      <w:r w:rsidRPr="00DD74C6">
        <w:t xml:space="preserve">NOTAS DA SEÇÃO </w:t>
      </w:r>
      <w:r w:rsidRPr="00DD74C6">
        <w:rPr>
          <w:spacing w:val="-5"/>
        </w:rPr>
        <w:t>F:</w:t>
      </w:r>
    </w:p>
    <w:p w14:paraId="4D9975D8" w14:textId="77777777" w:rsidR="00ED22BB" w:rsidRPr="00DD74C6" w:rsidRDefault="00ED22BB">
      <w:pPr>
        <w:pStyle w:val="Corpodetexto"/>
        <w:rPr>
          <w:lang w:val="pt-BR"/>
        </w:rPr>
      </w:pPr>
    </w:p>
    <w:p w14:paraId="134AACB9" w14:textId="77777777" w:rsidR="00ED22BB" w:rsidRPr="00DD74C6" w:rsidRDefault="00ED22BB">
      <w:pPr>
        <w:pStyle w:val="Corpodetexto"/>
        <w:spacing w:before="19"/>
        <w:rPr>
          <w:lang w:val="pt-BR"/>
        </w:rPr>
      </w:pPr>
    </w:p>
    <w:p w14:paraId="32D0F319" w14:textId="4878BCEF" w:rsidR="00ED22BB" w:rsidRPr="00DD74C6" w:rsidRDefault="00234546">
      <w:pPr>
        <w:pStyle w:val="Corpodetexto"/>
        <w:spacing w:line="369" w:lineRule="auto"/>
        <w:ind w:left="106"/>
        <w:rPr>
          <w:lang w:val="pt-BR"/>
        </w:rPr>
      </w:pPr>
      <w:r w:rsidRPr="00DD74C6">
        <w:rPr>
          <w:lang w:val="pt-BR"/>
        </w:rPr>
        <w:t xml:space="preserve">A oferta de serviços está sujeita às medidas listadas no </w:t>
      </w:r>
      <w:r w:rsidR="006A2470">
        <w:rPr>
          <w:lang w:val="pt-BR"/>
        </w:rPr>
        <w:t>Lista</w:t>
      </w:r>
      <w:r w:rsidRPr="00DD74C6">
        <w:rPr>
          <w:lang w:val="pt-BR"/>
        </w:rPr>
        <w:t xml:space="preserve"> de Compromissos Específicos do Uruguai no Anexo II (</w:t>
      </w:r>
      <w:r w:rsidR="006A2470">
        <w:rPr>
          <w:lang w:val="pt-BR"/>
        </w:rPr>
        <w:t>Listas</w:t>
      </w:r>
      <w:r w:rsidRPr="00DD74C6">
        <w:rPr>
          <w:lang w:val="pt-BR"/>
        </w:rPr>
        <w:t xml:space="preserve"> de Compromissos Específicos para Serviços)</w:t>
      </w:r>
    </w:p>
    <w:p w14:paraId="150AE146" w14:textId="77777777" w:rsidR="00ED22BB" w:rsidRPr="00DD74C6" w:rsidRDefault="00ED22BB">
      <w:pPr>
        <w:spacing w:line="369" w:lineRule="auto"/>
        <w:sectPr w:rsidR="00ED22BB" w:rsidRPr="00DD74C6">
          <w:headerReference w:type="default" r:id="rId16"/>
          <w:footerReference w:type="default" r:id="rId17"/>
          <w:pgSz w:w="12240" w:h="15840"/>
          <w:pgMar w:top="1320" w:right="1480" w:bottom="1180" w:left="1480" w:header="1077" w:footer="984" w:gutter="0"/>
          <w:cols w:space="720"/>
        </w:sectPr>
      </w:pPr>
    </w:p>
    <w:p w14:paraId="5D70F014" w14:textId="1F0E39D9" w:rsidR="00ED22BB" w:rsidRPr="00DD74C6" w:rsidRDefault="00345C0C" w:rsidP="00345C0C">
      <w:pPr>
        <w:spacing w:before="16"/>
        <w:ind w:left="20"/>
        <w:jc w:val="center"/>
      </w:pPr>
      <w:r w:rsidRPr="00DD74C6">
        <w:lastRenderedPageBreak/>
        <w:t xml:space="preserve">SEÇÃO </w:t>
      </w:r>
      <w:r w:rsidRPr="00DD74C6">
        <w:rPr>
          <w:spacing w:val="-10"/>
        </w:rPr>
        <w:t>G</w:t>
      </w:r>
    </w:p>
    <w:p w14:paraId="50B70B34" w14:textId="77777777" w:rsidR="00ED22BB" w:rsidRPr="00DD74C6" w:rsidRDefault="00ED22BB">
      <w:pPr>
        <w:pStyle w:val="Corpodetexto"/>
        <w:spacing w:before="18"/>
        <w:rPr>
          <w:lang w:val="pt-BR"/>
        </w:rPr>
      </w:pPr>
    </w:p>
    <w:p w14:paraId="19359EDD" w14:textId="77777777" w:rsidR="00ED22BB" w:rsidRPr="00DD74C6" w:rsidRDefault="00234546">
      <w:pPr>
        <w:pStyle w:val="Ttulo1"/>
        <w:ind w:left="55" w:right="56"/>
        <w:jc w:val="center"/>
        <w:rPr>
          <w:b/>
          <w:lang w:val="pt-BR"/>
        </w:rPr>
      </w:pPr>
      <w:r w:rsidRPr="00DD74C6">
        <w:rPr>
          <w:b/>
          <w:lang w:val="pt-BR"/>
        </w:rPr>
        <w:t>(</w:t>
      </w:r>
      <w:r w:rsidRPr="00DD74C6">
        <w:rPr>
          <w:spacing w:val="-2"/>
          <w:lang w:val="pt-BR"/>
        </w:rPr>
        <w:t xml:space="preserve">NOTAS </w:t>
      </w:r>
      <w:r w:rsidRPr="00DD74C6">
        <w:rPr>
          <w:lang w:val="pt-BR"/>
        </w:rPr>
        <w:t>GERAIS</w:t>
      </w:r>
      <w:r w:rsidRPr="00DD74C6">
        <w:rPr>
          <w:b/>
          <w:spacing w:val="-2"/>
          <w:lang w:val="pt-BR"/>
        </w:rPr>
        <w:t>)</w:t>
      </w:r>
    </w:p>
    <w:p w14:paraId="391C3703" w14:textId="77777777" w:rsidR="00ED22BB" w:rsidRPr="00DD74C6" w:rsidRDefault="00ED22BB">
      <w:pPr>
        <w:pStyle w:val="Corpodetexto"/>
        <w:rPr>
          <w:b/>
          <w:lang w:val="pt-BR"/>
        </w:rPr>
      </w:pPr>
    </w:p>
    <w:p w14:paraId="0A7746CF" w14:textId="77777777" w:rsidR="00ED22BB" w:rsidRPr="00DD74C6" w:rsidRDefault="00ED22BB">
      <w:pPr>
        <w:pStyle w:val="Corpodetexto"/>
        <w:spacing w:before="20"/>
        <w:rPr>
          <w:b/>
          <w:lang w:val="pt-BR"/>
        </w:rPr>
      </w:pPr>
    </w:p>
    <w:p w14:paraId="78088861" w14:textId="3D2CECE1" w:rsidR="00ED22BB" w:rsidRPr="00DD74C6" w:rsidRDefault="00234546" w:rsidP="00091AEB">
      <w:pPr>
        <w:pStyle w:val="Corpodetexto"/>
        <w:spacing w:line="360" w:lineRule="auto"/>
        <w:ind w:left="106"/>
        <w:rPr>
          <w:lang w:val="pt-BR"/>
        </w:rPr>
      </w:pPr>
      <w:r w:rsidRPr="00DD74C6">
        <w:rPr>
          <w:lang w:val="pt-BR"/>
        </w:rPr>
        <w:t xml:space="preserve">Salvo </w:t>
      </w:r>
      <w:r w:rsidR="006A2470">
        <w:rPr>
          <w:lang w:val="pt-BR"/>
        </w:rPr>
        <w:t>se disposto de outra forma</w:t>
      </w:r>
      <w:r w:rsidRPr="00DD74C6">
        <w:rPr>
          <w:lang w:val="pt-BR"/>
        </w:rPr>
        <w:t xml:space="preserve">, as seguintes observações gerais se aplicam sem exceção a este </w:t>
      </w:r>
      <w:r w:rsidR="006A2470">
        <w:rPr>
          <w:spacing w:val="-2"/>
          <w:lang w:val="pt-BR"/>
        </w:rPr>
        <w:t>Acordo</w:t>
      </w:r>
      <w:r w:rsidRPr="00DD74C6">
        <w:rPr>
          <w:spacing w:val="-2"/>
          <w:lang w:val="pt-BR"/>
        </w:rPr>
        <w:t>.</w:t>
      </w:r>
    </w:p>
    <w:p w14:paraId="7A64E034" w14:textId="77777777" w:rsidR="00ED22BB" w:rsidRPr="00DD74C6" w:rsidRDefault="00ED22BB" w:rsidP="00091AEB">
      <w:pPr>
        <w:pStyle w:val="Corpodetexto"/>
        <w:spacing w:before="21" w:line="360" w:lineRule="auto"/>
        <w:rPr>
          <w:lang w:val="pt-BR"/>
        </w:rPr>
      </w:pPr>
    </w:p>
    <w:p w14:paraId="3A6548B1" w14:textId="0315E3A8" w:rsidR="00ED22BB" w:rsidRPr="00091AEB" w:rsidRDefault="00234546" w:rsidP="00091AEB">
      <w:pPr>
        <w:pStyle w:val="PargrafodaLista"/>
        <w:numPr>
          <w:ilvl w:val="0"/>
          <w:numId w:val="1"/>
        </w:numPr>
        <w:tabs>
          <w:tab w:val="left" w:pos="640"/>
        </w:tabs>
        <w:spacing w:line="360" w:lineRule="auto"/>
        <w:ind w:hanging="534"/>
        <w:rPr>
          <w:lang w:val="pt-BR"/>
        </w:rPr>
      </w:pPr>
      <w:r w:rsidRPr="00DD74C6">
        <w:rPr>
          <w:lang w:val="pt-BR"/>
        </w:rPr>
        <w:t xml:space="preserve">Este </w:t>
      </w:r>
      <w:r w:rsidR="006A2470">
        <w:rPr>
          <w:lang w:val="pt-BR"/>
        </w:rPr>
        <w:t>Acordo</w:t>
      </w:r>
      <w:r w:rsidRPr="00DD74C6">
        <w:rPr>
          <w:lang w:val="pt-BR"/>
        </w:rPr>
        <w:t xml:space="preserve"> não se aplica</w:t>
      </w:r>
      <w:r w:rsidRPr="00DD74C6">
        <w:rPr>
          <w:spacing w:val="-5"/>
          <w:lang w:val="pt-BR"/>
        </w:rPr>
        <w:t>:</w:t>
      </w:r>
    </w:p>
    <w:p w14:paraId="5AA275EE" w14:textId="77777777" w:rsidR="00ED22BB" w:rsidRPr="00DD74C6" w:rsidRDefault="00ED22BB" w:rsidP="00091AEB">
      <w:pPr>
        <w:pStyle w:val="Corpodetexto"/>
        <w:spacing w:before="20" w:line="360" w:lineRule="auto"/>
        <w:rPr>
          <w:lang w:val="pt-BR"/>
        </w:rPr>
      </w:pPr>
    </w:p>
    <w:p w14:paraId="17F981B6" w14:textId="74BC8C56" w:rsidR="00ED22BB" w:rsidRDefault="002E3A8A" w:rsidP="00091AEB">
      <w:pPr>
        <w:pStyle w:val="PargrafodaLista"/>
        <w:numPr>
          <w:ilvl w:val="1"/>
          <w:numId w:val="1"/>
        </w:numPr>
        <w:tabs>
          <w:tab w:val="left" w:pos="636"/>
        </w:tabs>
        <w:spacing w:line="360" w:lineRule="auto"/>
        <w:ind w:right="379"/>
        <w:rPr>
          <w:lang w:val="pt-BR"/>
        </w:rPr>
      </w:pPr>
      <w:proofErr w:type="gramStart"/>
      <w:r>
        <w:rPr>
          <w:lang w:val="pt-BR"/>
        </w:rPr>
        <w:t>a</w:t>
      </w:r>
      <w:proofErr w:type="gramEnd"/>
      <w:r>
        <w:rPr>
          <w:lang w:val="pt-BR"/>
        </w:rPr>
        <w:t xml:space="preserve"> </w:t>
      </w:r>
      <w:r w:rsidR="00234546" w:rsidRPr="00DD74C6">
        <w:rPr>
          <w:lang w:val="pt-BR"/>
        </w:rPr>
        <w:t>compras de petróleo bruto e seus derivados, óleos básicos, aditivos lubrificantes e seus respectivos custos de frete;</w:t>
      </w:r>
    </w:p>
    <w:p w14:paraId="0060B7F5" w14:textId="77777777" w:rsidR="00091AEB" w:rsidRPr="00091AEB" w:rsidRDefault="00091AEB" w:rsidP="00091AEB">
      <w:pPr>
        <w:pStyle w:val="PargrafodaLista"/>
        <w:tabs>
          <w:tab w:val="left" w:pos="636"/>
        </w:tabs>
        <w:spacing w:line="360" w:lineRule="auto"/>
        <w:ind w:left="636" w:right="379" w:firstLine="0"/>
        <w:rPr>
          <w:lang w:val="pt-BR"/>
        </w:rPr>
      </w:pPr>
    </w:p>
    <w:p w14:paraId="2F9F816C" w14:textId="2BC158B0" w:rsidR="00ED22BB" w:rsidRPr="00091AEB" w:rsidRDefault="002E3A8A" w:rsidP="00091AEB">
      <w:pPr>
        <w:pStyle w:val="PargrafodaLista"/>
        <w:numPr>
          <w:ilvl w:val="1"/>
          <w:numId w:val="1"/>
        </w:numPr>
        <w:tabs>
          <w:tab w:val="left" w:pos="640"/>
        </w:tabs>
        <w:spacing w:line="360" w:lineRule="auto"/>
        <w:ind w:left="640" w:hanging="534"/>
        <w:rPr>
          <w:lang w:val="pt-BR"/>
        </w:rPr>
      </w:pPr>
      <w:proofErr w:type="gramStart"/>
      <w:r>
        <w:rPr>
          <w:spacing w:val="-2"/>
          <w:lang w:val="pt-BR"/>
        </w:rPr>
        <w:t>a</w:t>
      </w:r>
      <w:proofErr w:type="gramEnd"/>
      <w:r>
        <w:rPr>
          <w:spacing w:val="-2"/>
          <w:lang w:val="pt-BR"/>
        </w:rPr>
        <w:t xml:space="preserve"> </w:t>
      </w:r>
      <w:r w:rsidR="00234546" w:rsidRPr="00DD74C6">
        <w:rPr>
          <w:spacing w:val="-2"/>
          <w:lang w:val="pt-BR"/>
        </w:rPr>
        <w:t xml:space="preserve">compras </w:t>
      </w:r>
      <w:r w:rsidR="00234546" w:rsidRPr="00DD74C6">
        <w:rPr>
          <w:lang w:val="pt-BR"/>
        </w:rPr>
        <w:t>de energia</w:t>
      </w:r>
      <w:r w:rsidR="00234546" w:rsidRPr="00DD74C6">
        <w:rPr>
          <w:spacing w:val="-2"/>
          <w:lang w:val="pt-BR"/>
        </w:rPr>
        <w:t>;</w:t>
      </w:r>
    </w:p>
    <w:p w14:paraId="37F9B9E1" w14:textId="77777777" w:rsidR="00091AEB" w:rsidRPr="00091AEB" w:rsidRDefault="00091AEB" w:rsidP="00091AEB">
      <w:pPr>
        <w:tabs>
          <w:tab w:val="left" w:pos="640"/>
        </w:tabs>
        <w:spacing w:line="360" w:lineRule="auto"/>
      </w:pPr>
    </w:p>
    <w:p w14:paraId="1534EC12" w14:textId="7D4D9ACA" w:rsidR="00ED22BB" w:rsidRPr="00DD74C6" w:rsidRDefault="002E3A8A" w:rsidP="00091AEB">
      <w:pPr>
        <w:pStyle w:val="PargrafodaLista"/>
        <w:numPr>
          <w:ilvl w:val="1"/>
          <w:numId w:val="1"/>
        </w:numPr>
        <w:tabs>
          <w:tab w:val="left" w:pos="640"/>
        </w:tabs>
        <w:spacing w:before="1" w:line="360" w:lineRule="auto"/>
        <w:ind w:left="640" w:hanging="534"/>
        <w:rPr>
          <w:lang w:val="pt-BR"/>
        </w:rPr>
      </w:pPr>
      <w:proofErr w:type="gramStart"/>
      <w:r>
        <w:rPr>
          <w:lang w:val="pt-BR"/>
        </w:rPr>
        <w:t>a</w:t>
      </w:r>
      <w:proofErr w:type="gramEnd"/>
      <w:r>
        <w:rPr>
          <w:lang w:val="pt-BR"/>
        </w:rPr>
        <w:t xml:space="preserve"> </w:t>
      </w:r>
      <w:r w:rsidR="00234546" w:rsidRPr="00DD74C6">
        <w:rPr>
          <w:lang w:val="pt-BR"/>
        </w:rPr>
        <w:t xml:space="preserve">compras de animais por seleção, no caso de espécimes com </w:t>
      </w:r>
      <w:r w:rsidR="00234546" w:rsidRPr="00DD74C6">
        <w:rPr>
          <w:spacing w:val="-2"/>
          <w:lang w:val="pt-BR"/>
        </w:rPr>
        <w:t xml:space="preserve">características </w:t>
      </w:r>
      <w:r w:rsidR="00234546" w:rsidRPr="00DD74C6">
        <w:rPr>
          <w:lang w:val="pt-BR"/>
        </w:rPr>
        <w:t>especiais</w:t>
      </w:r>
      <w:r w:rsidR="00234546" w:rsidRPr="00DD74C6">
        <w:rPr>
          <w:spacing w:val="-2"/>
          <w:lang w:val="pt-BR"/>
        </w:rPr>
        <w:t>;</w:t>
      </w:r>
    </w:p>
    <w:p w14:paraId="2A512E3B" w14:textId="77777777" w:rsidR="00ED22BB" w:rsidRPr="00DD74C6" w:rsidRDefault="00ED22BB" w:rsidP="00091AEB">
      <w:pPr>
        <w:pStyle w:val="Corpodetexto"/>
        <w:spacing w:before="143" w:line="360" w:lineRule="auto"/>
        <w:rPr>
          <w:lang w:val="pt-BR"/>
        </w:rPr>
      </w:pPr>
    </w:p>
    <w:p w14:paraId="0767500C" w14:textId="1A1B75CD" w:rsidR="00ED22BB" w:rsidRPr="00DD74C6" w:rsidRDefault="002E3A8A" w:rsidP="00091AEB">
      <w:pPr>
        <w:pStyle w:val="PargrafodaLista"/>
        <w:numPr>
          <w:ilvl w:val="1"/>
          <w:numId w:val="1"/>
        </w:numPr>
        <w:tabs>
          <w:tab w:val="left" w:pos="640"/>
        </w:tabs>
        <w:spacing w:line="360" w:lineRule="auto"/>
        <w:ind w:left="640" w:hanging="534"/>
        <w:rPr>
          <w:lang w:val="pt-BR"/>
        </w:rPr>
      </w:pPr>
      <w:proofErr w:type="gramStart"/>
      <w:r>
        <w:rPr>
          <w:lang w:val="pt-BR"/>
        </w:rPr>
        <w:t>à</w:t>
      </w:r>
      <w:proofErr w:type="gramEnd"/>
      <w:r w:rsidR="00234546" w:rsidRPr="00DD74C6">
        <w:rPr>
          <w:lang w:val="pt-BR"/>
        </w:rPr>
        <w:t xml:space="preserve"> contratação de </w:t>
      </w:r>
      <w:r w:rsidR="00234546" w:rsidRPr="00DD74C6">
        <w:rPr>
          <w:spacing w:val="-2"/>
          <w:lang w:val="pt-BR"/>
        </w:rPr>
        <w:t xml:space="preserve">serviços </w:t>
      </w:r>
      <w:r w:rsidR="00234546" w:rsidRPr="00DD74C6">
        <w:rPr>
          <w:lang w:val="pt-BR"/>
        </w:rPr>
        <w:t>financeiros</w:t>
      </w:r>
      <w:r w:rsidR="00234546" w:rsidRPr="00DD74C6">
        <w:rPr>
          <w:spacing w:val="-2"/>
          <w:lang w:val="pt-BR"/>
        </w:rPr>
        <w:t>;</w:t>
      </w:r>
    </w:p>
    <w:p w14:paraId="2176A232" w14:textId="77777777" w:rsidR="00ED22BB" w:rsidRPr="00DD74C6" w:rsidRDefault="00ED22BB" w:rsidP="00091AEB">
      <w:pPr>
        <w:pStyle w:val="Corpodetexto"/>
        <w:spacing w:before="143" w:line="360" w:lineRule="auto"/>
        <w:rPr>
          <w:lang w:val="pt-BR"/>
        </w:rPr>
      </w:pPr>
    </w:p>
    <w:p w14:paraId="5F3916BA" w14:textId="756C2D42" w:rsidR="00ED22BB" w:rsidRPr="00DD74C6" w:rsidRDefault="002E3A8A" w:rsidP="00091AEB">
      <w:pPr>
        <w:pStyle w:val="PargrafodaLista"/>
        <w:numPr>
          <w:ilvl w:val="1"/>
          <w:numId w:val="1"/>
        </w:numPr>
        <w:tabs>
          <w:tab w:val="left" w:pos="636"/>
        </w:tabs>
        <w:spacing w:line="360" w:lineRule="auto"/>
        <w:ind w:right="679"/>
        <w:rPr>
          <w:lang w:val="pt-BR"/>
        </w:rPr>
      </w:pPr>
      <w:proofErr w:type="gramStart"/>
      <w:r>
        <w:rPr>
          <w:lang w:val="pt-BR"/>
        </w:rPr>
        <w:t>a</w:t>
      </w:r>
      <w:proofErr w:type="gramEnd"/>
      <w:r>
        <w:rPr>
          <w:lang w:val="pt-BR"/>
        </w:rPr>
        <w:t xml:space="preserve"> </w:t>
      </w:r>
      <w:r w:rsidR="00234546" w:rsidRPr="00DD74C6">
        <w:rPr>
          <w:lang w:val="pt-BR"/>
        </w:rPr>
        <w:t>contratos para a delegação de serviços, como autorizações, permissões e concessões, incluindo a concessão de obras públicas;</w:t>
      </w:r>
    </w:p>
    <w:p w14:paraId="2C29D11C" w14:textId="77777777" w:rsidR="00ED22BB" w:rsidRPr="00DD74C6" w:rsidRDefault="00ED22BB" w:rsidP="00091AEB">
      <w:pPr>
        <w:pStyle w:val="Corpodetexto"/>
        <w:spacing w:before="138" w:line="360" w:lineRule="auto"/>
        <w:rPr>
          <w:lang w:val="pt-BR"/>
        </w:rPr>
      </w:pPr>
    </w:p>
    <w:p w14:paraId="5B47FC75" w14:textId="5A5D93E5" w:rsidR="00ED22BB" w:rsidRPr="00DD74C6" w:rsidRDefault="002E3A8A" w:rsidP="00091AEB">
      <w:pPr>
        <w:pStyle w:val="PargrafodaLista"/>
        <w:numPr>
          <w:ilvl w:val="1"/>
          <w:numId w:val="1"/>
        </w:numPr>
        <w:tabs>
          <w:tab w:val="left" w:pos="640"/>
        </w:tabs>
        <w:spacing w:line="360" w:lineRule="auto"/>
        <w:ind w:left="640" w:hanging="534"/>
        <w:rPr>
          <w:lang w:val="pt-BR"/>
        </w:rPr>
      </w:pPr>
      <w:proofErr w:type="gramStart"/>
      <w:r>
        <w:rPr>
          <w:lang w:val="pt-BR"/>
        </w:rPr>
        <w:t>à</w:t>
      </w:r>
      <w:proofErr w:type="gramEnd"/>
      <w:r>
        <w:rPr>
          <w:lang w:val="pt-BR"/>
        </w:rPr>
        <w:t xml:space="preserve"> </w:t>
      </w:r>
      <w:r w:rsidR="00234546" w:rsidRPr="00DD74C6">
        <w:rPr>
          <w:lang w:val="pt-BR"/>
        </w:rPr>
        <w:t xml:space="preserve">contratação realizada dentro da estrutura do </w:t>
      </w:r>
      <w:r w:rsidR="00234546" w:rsidRPr="00DD74C6">
        <w:rPr>
          <w:spacing w:val="-2"/>
          <w:lang w:val="pt-BR"/>
        </w:rPr>
        <w:t xml:space="preserve">Programa </w:t>
      </w:r>
      <w:r w:rsidR="00234546" w:rsidRPr="00DD74C6">
        <w:rPr>
          <w:lang w:val="pt-BR"/>
        </w:rPr>
        <w:t>de Compras Públicas para o Desenvolvimento</w:t>
      </w:r>
      <w:r w:rsidR="00234546" w:rsidRPr="00DD74C6">
        <w:rPr>
          <w:spacing w:val="-2"/>
          <w:lang w:val="pt-BR"/>
        </w:rPr>
        <w:t>.</w:t>
      </w:r>
    </w:p>
    <w:p w14:paraId="73ACF3CF" w14:textId="77777777" w:rsidR="00ED22BB" w:rsidRPr="00DD74C6" w:rsidRDefault="00ED22BB" w:rsidP="00091AEB">
      <w:pPr>
        <w:pStyle w:val="Corpodetexto"/>
        <w:spacing w:before="14" w:line="360" w:lineRule="auto"/>
        <w:rPr>
          <w:lang w:val="pt-BR"/>
        </w:rPr>
      </w:pPr>
    </w:p>
    <w:p w14:paraId="4D124E33" w14:textId="7F0D7250" w:rsidR="00ED22BB" w:rsidRDefault="002E3A8A" w:rsidP="00091AEB">
      <w:pPr>
        <w:pStyle w:val="PargrafodaLista"/>
        <w:numPr>
          <w:ilvl w:val="1"/>
          <w:numId w:val="1"/>
        </w:numPr>
        <w:tabs>
          <w:tab w:val="left" w:pos="636"/>
        </w:tabs>
        <w:spacing w:line="360" w:lineRule="auto"/>
        <w:ind w:right="168"/>
        <w:rPr>
          <w:lang w:val="pt-BR"/>
        </w:rPr>
      </w:pPr>
      <w:proofErr w:type="gramStart"/>
      <w:r>
        <w:rPr>
          <w:lang w:val="pt-BR"/>
        </w:rPr>
        <w:t>à</w:t>
      </w:r>
      <w:proofErr w:type="gramEnd"/>
      <w:r w:rsidR="00234546" w:rsidRPr="00DD74C6">
        <w:rPr>
          <w:lang w:val="pt-BR"/>
        </w:rPr>
        <w:t xml:space="preserve"> aquisição de serviços de agências ou serviços de depósitos fiscais, serviços de liquidação e administração para instituições financeiras regula</w:t>
      </w:r>
      <w:r w:rsidR="006A2470">
        <w:rPr>
          <w:lang w:val="pt-BR"/>
        </w:rPr>
        <w:t>das</w:t>
      </w:r>
      <w:r w:rsidR="00234546" w:rsidRPr="00DD74C6">
        <w:rPr>
          <w:lang w:val="pt-BR"/>
        </w:rPr>
        <w:t xml:space="preserve">, nem </w:t>
      </w:r>
      <w:r>
        <w:rPr>
          <w:lang w:val="pt-BR"/>
        </w:rPr>
        <w:t>a</w:t>
      </w:r>
      <w:r w:rsidR="00234546" w:rsidRPr="00DD74C6">
        <w:rPr>
          <w:lang w:val="pt-BR"/>
        </w:rPr>
        <w:t>os serviços de venda e distribuição de dívida pública;</w:t>
      </w:r>
    </w:p>
    <w:p w14:paraId="0208470E" w14:textId="77777777" w:rsidR="002E3A8A" w:rsidRPr="002E3A8A" w:rsidRDefault="002E3A8A" w:rsidP="00091AEB">
      <w:pPr>
        <w:pStyle w:val="PargrafodaLista"/>
        <w:spacing w:line="360" w:lineRule="auto"/>
        <w:rPr>
          <w:lang w:val="pt-BR"/>
        </w:rPr>
      </w:pPr>
    </w:p>
    <w:p w14:paraId="7FC9F6A6" w14:textId="41E75CDA" w:rsidR="002E3A8A" w:rsidRPr="00DD74C6" w:rsidRDefault="002E3A8A" w:rsidP="00091AEB">
      <w:pPr>
        <w:pStyle w:val="PargrafodaLista"/>
        <w:numPr>
          <w:ilvl w:val="1"/>
          <w:numId w:val="1"/>
        </w:numPr>
        <w:tabs>
          <w:tab w:val="left" w:pos="636"/>
        </w:tabs>
        <w:spacing w:line="360" w:lineRule="auto"/>
        <w:ind w:right="168"/>
        <w:rPr>
          <w:lang w:val="pt-BR"/>
        </w:rPr>
      </w:pPr>
      <w:proofErr w:type="gramStart"/>
      <w:r>
        <w:rPr>
          <w:lang w:val="pt-BR"/>
        </w:rPr>
        <w:t>à</w:t>
      </w:r>
      <w:proofErr w:type="gramEnd"/>
      <w:r w:rsidRPr="00DD74C6">
        <w:rPr>
          <w:lang w:val="pt-BR"/>
        </w:rPr>
        <w:t xml:space="preserve"> contratação de</w:t>
      </w:r>
      <w:r w:rsidRPr="002E3A8A">
        <w:rPr>
          <w:lang w:val="pt-BR"/>
        </w:rPr>
        <w:t xml:space="preserve"> </w:t>
      </w:r>
      <w:r w:rsidRPr="00DD74C6">
        <w:rPr>
          <w:lang w:val="pt-BR"/>
        </w:rPr>
        <w:t>instituições sem fins lucrativos dedicadas à assistência social, ensino, pesquisa e desenvolvimento institucional</w:t>
      </w:r>
      <w:r>
        <w:rPr>
          <w:lang w:val="pt-BR"/>
        </w:rPr>
        <w:t>.</w:t>
      </w:r>
    </w:p>
    <w:p w14:paraId="2D8C205F" w14:textId="65D5C268" w:rsidR="00ED22BB" w:rsidRPr="00DD74C6" w:rsidRDefault="00ED22BB" w:rsidP="00091AEB">
      <w:pPr>
        <w:pStyle w:val="Corpodetexto"/>
        <w:spacing w:before="135" w:line="360" w:lineRule="auto"/>
        <w:rPr>
          <w:lang w:val="pt-BR"/>
        </w:rPr>
      </w:pPr>
    </w:p>
    <w:p w14:paraId="73C2A0D8" w14:textId="63E1DF59" w:rsidR="00ED22BB" w:rsidRPr="00DD74C6" w:rsidRDefault="002E3A8A" w:rsidP="00091AEB">
      <w:pPr>
        <w:pStyle w:val="PargrafodaLista"/>
        <w:numPr>
          <w:ilvl w:val="0"/>
          <w:numId w:val="1"/>
        </w:numPr>
        <w:tabs>
          <w:tab w:val="left" w:pos="640"/>
        </w:tabs>
        <w:spacing w:line="360" w:lineRule="auto"/>
        <w:ind w:left="106" w:right="170" w:firstLine="0"/>
        <w:rPr>
          <w:lang w:val="pt-BR"/>
        </w:rPr>
      </w:pPr>
      <w:r>
        <w:rPr>
          <w:lang w:val="pt-BR"/>
        </w:rPr>
        <w:t>Não obstante</w:t>
      </w:r>
      <w:r w:rsidR="00234546" w:rsidRPr="00DD74C6">
        <w:rPr>
          <w:lang w:val="pt-BR"/>
        </w:rPr>
        <w:t xml:space="preserve"> qualquer disposição deste Acordo, nos contratos de serviços de construção ou obras públicas, o Uruguai poderá conceder uma margem de preferência no preço das ofertas que poderá estar condicionada à contratação de nacionais, de acordo com os requisitos de qualificação </w:t>
      </w:r>
      <w:r w:rsidR="00234546" w:rsidRPr="00DD74C6">
        <w:rPr>
          <w:lang w:val="pt-BR"/>
        </w:rPr>
        <w:lastRenderedPageBreak/>
        <w:t>estabelecidos nas leis e regulamentos uruguaios.</w:t>
      </w:r>
    </w:p>
    <w:p w14:paraId="0CA1717D" w14:textId="77777777" w:rsidR="00ED22BB" w:rsidRPr="00DD74C6" w:rsidRDefault="00ED22BB" w:rsidP="00091AEB">
      <w:pPr>
        <w:pStyle w:val="Corpodetexto"/>
        <w:spacing w:before="137" w:line="360" w:lineRule="auto"/>
        <w:rPr>
          <w:lang w:val="pt-BR"/>
        </w:rPr>
      </w:pPr>
    </w:p>
    <w:p w14:paraId="61DE5B29" w14:textId="5DF28D8B" w:rsidR="00ED22BB" w:rsidRPr="00091AEB" w:rsidRDefault="00234546" w:rsidP="00091AEB">
      <w:pPr>
        <w:pStyle w:val="PargrafodaLista"/>
        <w:numPr>
          <w:ilvl w:val="0"/>
          <w:numId w:val="1"/>
        </w:numPr>
        <w:tabs>
          <w:tab w:val="left" w:pos="640"/>
        </w:tabs>
        <w:spacing w:before="16" w:line="360" w:lineRule="auto"/>
        <w:ind w:left="23" w:right="125" w:firstLine="0"/>
        <w:rPr>
          <w:lang w:val="pt-BR"/>
        </w:rPr>
      </w:pPr>
      <w:r w:rsidRPr="00091AEB">
        <w:rPr>
          <w:lang w:val="pt-BR"/>
        </w:rPr>
        <w:t>Não obstante o Capítulo 13 (Compras Governamentais), o Uruguai pode reservar, a cada ano, contratos de compra sujeitos ao Acordo em um montante equivalente a 15% (quinze por cento) de suas compras totais do ano anterior, com o objetivo de promover planos específicos de promoção de</w:t>
      </w:r>
      <w:r w:rsidR="00091AEB">
        <w:rPr>
          <w:lang w:val="pt-BR"/>
        </w:rPr>
        <w:t xml:space="preserve"> </w:t>
      </w:r>
      <w:r w:rsidR="00DD74C6" w:rsidRPr="00091AEB">
        <w:rPr>
          <w:lang w:val="pt-BR"/>
        </w:rPr>
        <w:t xml:space="preserve">algum setor ou atividade, fundamentados em políticas públicas e instrumentalizados em regras que especificam seus </w:t>
      </w:r>
      <w:r w:rsidRPr="00091AEB">
        <w:rPr>
          <w:lang w:val="pt-BR"/>
        </w:rPr>
        <w:t>conteúdo</w:t>
      </w:r>
      <w:r w:rsidR="00DD74C6" w:rsidRPr="00091AEB">
        <w:rPr>
          <w:lang w:val="pt-BR"/>
        </w:rPr>
        <w:t>s</w:t>
      </w:r>
      <w:r w:rsidRPr="00091AEB">
        <w:rPr>
          <w:lang w:val="pt-BR"/>
        </w:rPr>
        <w:t xml:space="preserve"> e escopo</w:t>
      </w:r>
      <w:r w:rsidR="00DD74C6" w:rsidRPr="00091AEB">
        <w:rPr>
          <w:lang w:val="pt-BR"/>
        </w:rPr>
        <w:t>s</w:t>
      </w:r>
      <w:r w:rsidRPr="00091AEB">
        <w:rPr>
          <w:lang w:val="pt-BR"/>
        </w:rPr>
        <w:t>.</w:t>
      </w:r>
    </w:p>
    <w:p w14:paraId="2A5C2C62" w14:textId="77777777" w:rsidR="00ED22BB" w:rsidRPr="00DD74C6" w:rsidRDefault="00ED22BB">
      <w:pPr>
        <w:pStyle w:val="Corpodetexto"/>
        <w:rPr>
          <w:lang w:val="pt-BR"/>
        </w:rPr>
      </w:pPr>
    </w:p>
    <w:p w14:paraId="2D1F6213" w14:textId="77777777" w:rsidR="00ED22BB" w:rsidRPr="00DD74C6" w:rsidRDefault="00ED22BB">
      <w:pPr>
        <w:pStyle w:val="Corpodetexto"/>
        <w:spacing w:before="20"/>
        <w:rPr>
          <w:lang w:val="pt-BR"/>
        </w:rPr>
      </w:pPr>
    </w:p>
    <w:p w14:paraId="28024EC4" w14:textId="77777777" w:rsidR="00ED22BB" w:rsidRPr="00DD74C6" w:rsidRDefault="00234546">
      <w:pPr>
        <w:pStyle w:val="Ttulo1"/>
        <w:ind w:left="106"/>
        <w:rPr>
          <w:lang w:val="pt-BR"/>
        </w:rPr>
      </w:pPr>
      <w:r w:rsidRPr="00DD74C6">
        <w:rPr>
          <w:lang w:val="pt-BR"/>
        </w:rPr>
        <w:t xml:space="preserve">EXCEÇÕES AO </w:t>
      </w:r>
      <w:r w:rsidRPr="00DD74C6">
        <w:rPr>
          <w:spacing w:val="-2"/>
          <w:lang w:val="pt-BR"/>
        </w:rPr>
        <w:t xml:space="preserve">PROCEDIMENTO </w:t>
      </w:r>
      <w:r w:rsidRPr="00DD74C6">
        <w:rPr>
          <w:lang w:val="pt-BR"/>
        </w:rPr>
        <w:t>DE LICITAÇÃO PÚBLICA</w:t>
      </w:r>
    </w:p>
    <w:p w14:paraId="7B948333" w14:textId="77777777" w:rsidR="00ED22BB" w:rsidRPr="00DD74C6" w:rsidRDefault="00ED22BB">
      <w:pPr>
        <w:pStyle w:val="Corpodetexto"/>
        <w:rPr>
          <w:lang w:val="pt-BR"/>
        </w:rPr>
      </w:pPr>
    </w:p>
    <w:p w14:paraId="0B7A3F1B" w14:textId="77777777" w:rsidR="00ED22BB" w:rsidRPr="00DD74C6" w:rsidRDefault="00ED22BB">
      <w:pPr>
        <w:pStyle w:val="Corpodetexto"/>
        <w:spacing w:before="20"/>
        <w:rPr>
          <w:lang w:val="pt-BR"/>
        </w:rPr>
      </w:pPr>
    </w:p>
    <w:p w14:paraId="6BD3A0C9" w14:textId="77777777" w:rsidR="00ED22BB" w:rsidRPr="00DD74C6" w:rsidRDefault="00234546">
      <w:pPr>
        <w:pStyle w:val="Corpodetexto"/>
        <w:spacing w:line="369" w:lineRule="auto"/>
        <w:ind w:left="106" w:right="537"/>
        <w:rPr>
          <w:lang w:val="pt-BR"/>
        </w:rPr>
      </w:pPr>
      <w:r w:rsidRPr="00DD74C6">
        <w:rPr>
          <w:lang w:val="pt-BR"/>
        </w:rPr>
        <w:t>As entidades podem adjudicar contratos por outros meios que não os procedimentos de licitação aberta, em qualquer uma das seguintes circunstâncias:</w:t>
      </w:r>
    </w:p>
    <w:p w14:paraId="30CC1EC7" w14:textId="77777777" w:rsidR="00ED22BB" w:rsidRPr="00DD74C6" w:rsidRDefault="00ED22BB">
      <w:pPr>
        <w:pStyle w:val="Corpodetexto"/>
        <w:spacing w:before="137"/>
        <w:rPr>
          <w:lang w:val="pt-BR"/>
        </w:rPr>
      </w:pPr>
    </w:p>
    <w:p w14:paraId="21C59787" w14:textId="6AFBD3BE" w:rsidR="00ED22BB" w:rsidRPr="00DD74C6" w:rsidRDefault="00234546">
      <w:pPr>
        <w:pStyle w:val="PargrafodaLista"/>
        <w:numPr>
          <w:ilvl w:val="1"/>
          <w:numId w:val="1"/>
        </w:numPr>
        <w:tabs>
          <w:tab w:val="left" w:pos="636"/>
        </w:tabs>
        <w:spacing w:line="369" w:lineRule="auto"/>
        <w:ind w:right="363"/>
        <w:rPr>
          <w:lang w:val="pt-BR"/>
        </w:rPr>
      </w:pPr>
      <w:r w:rsidRPr="00DD74C6">
        <w:rPr>
          <w:lang w:val="pt-BR"/>
        </w:rPr>
        <w:t xml:space="preserve">no caso de serviços de construção ou obras públicas, se forem necessários serviços de construção adicionais aos originalmente contratados, que respondam a circunstâncias imprevistas e que sejam necessários para o cumprimento dos objetivos do contrato que os originou. No entanto, o valor total dos contratos </w:t>
      </w:r>
      <w:r w:rsidR="00CE30CA">
        <w:rPr>
          <w:lang w:val="pt-BR"/>
        </w:rPr>
        <w:t>adjudicados</w:t>
      </w:r>
      <w:r w:rsidRPr="00DD74C6">
        <w:rPr>
          <w:lang w:val="pt-BR"/>
        </w:rPr>
        <w:t xml:space="preserve"> para esses serviços adicionais de construção ou obras públicas não poderá exceder 50% do valor do contrato principal; e</w:t>
      </w:r>
    </w:p>
    <w:p w14:paraId="3452EAB7" w14:textId="77777777" w:rsidR="00ED22BB" w:rsidRPr="00DD74C6" w:rsidRDefault="00ED22BB">
      <w:pPr>
        <w:pStyle w:val="Corpodetexto"/>
        <w:spacing w:before="135"/>
        <w:rPr>
          <w:lang w:val="pt-BR"/>
        </w:rPr>
      </w:pPr>
    </w:p>
    <w:p w14:paraId="6C032BB2" w14:textId="60A3C208" w:rsidR="00ED22BB" w:rsidRPr="00DD74C6" w:rsidRDefault="00234546">
      <w:pPr>
        <w:pStyle w:val="PargrafodaLista"/>
        <w:numPr>
          <w:ilvl w:val="1"/>
          <w:numId w:val="1"/>
        </w:numPr>
        <w:tabs>
          <w:tab w:val="left" w:pos="636"/>
        </w:tabs>
        <w:spacing w:line="369" w:lineRule="auto"/>
        <w:ind w:right="425"/>
        <w:rPr>
          <w:lang w:val="pt-BR"/>
        </w:rPr>
      </w:pPr>
      <w:proofErr w:type="gramStart"/>
      <w:r w:rsidRPr="00DD74C6">
        <w:rPr>
          <w:lang w:val="pt-BR"/>
        </w:rPr>
        <w:t>se</w:t>
      </w:r>
      <w:proofErr w:type="gramEnd"/>
      <w:r w:rsidRPr="00DD74C6">
        <w:rPr>
          <w:lang w:val="pt-BR"/>
        </w:rPr>
        <w:t xml:space="preserve"> uma entidade requerer serviços de consultoria relacionados a aspectos de natureza confidencial, cuja disseminação </w:t>
      </w:r>
      <w:r w:rsidR="00CE30CA">
        <w:rPr>
          <w:lang w:val="pt-BR"/>
        </w:rPr>
        <w:t xml:space="preserve">se </w:t>
      </w:r>
      <w:r w:rsidRPr="00DD74C6">
        <w:rPr>
          <w:lang w:val="pt-BR"/>
        </w:rPr>
        <w:t>poderia razoavelmente</w:t>
      </w:r>
      <w:r w:rsidR="00CE30CA">
        <w:rPr>
          <w:lang w:val="pt-BR"/>
        </w:rPr>
        <w:t xml:space="preserve"> supor que</w:t>
      </w:r>
      <w:r w:rsidRPr="00DD74C6">
        <w:rPr>
          <w:lang w:val="pt-BR"/>
        </w:rPr>
        <w:t xml:space="preserve"> comprometer</w:t>
      </w:r>
      <w:r w:rsidR="00CE30CA">
        <w:rPr>
          <w:lang w:val="pt-BR"/>
        </w:rPr>
        <w:t>ia</w:t>
      </w:r>
      <w:r w:rsidRPr="00DD74C6">
        <w:rPr>
          <w:lang w:val="pt-BR"/>
        </w:rPr>
        <w:t xml:space="preserve"> informações confidenciais do setor público, causar</w:t>
      </w:r>
      <w:r w:rsidR="00CE30CA">
        <w:rPr>
          <w:lang w:val="pt-BR"/>
        </w:rPr>
        <w:t>ia</w:t>
      </w:r>
      <w:r w:rsidRPr="00DD74C6">
        <w:rPr>
          <w:lang w:val="pt-BR"/>
        </w:rPr>
        <w:t xml:space="preserve"> sérios distúrbios econômicos ou, da mesma forma, ser</w:t>
      </w:r>
      <w:r w:rsidR="00CE30CA">
        <w:rPr>
          <w:lang w:val="pt-BR"/>
        </w:rPr>
        <w:t>ia</w:t>
      </w:r>
      <w:r w:rsidRPr="00DD74C6">
        <w:rPr>
          <w:lang w:val="pt-BR"/>
        </w:rPr>
        <w:t xml:space="preserve"> contrária ao </w:t>
      </w:r>
      <w:r w:rsidRPr="00DD74C6">
        <w:rPr>
          <w:spacing w:val="-2"/>
          <w:lang w:val="pt-BR"/>
        </w:rPr>
        <w:t xml:space="preserve">interesse </w:t>
      </w:r>
      <w:r w:rsidRPr="00DD74C6">
        <w:rPr>
          <w:lang w:val="pt-BR"/>
        </w:rPr>
        <w:t>público</w:t>
      </w:r>
      <w:r w:rsidRPr="00DD74C6">
        <w:rPr>
          <w:spacing w:val="-2"/>
          <w:lang w:val="pt-BR"/>
        </w:rPr>
        <w:t>.</w:t>
      </w:r>
    </w:p>
    <w:p w14:paraId="50B034DD" w14:textId="77777777" w:rsidR="00ED22BB" w:rsidRPr="00DD74C6" w:rsidRDefault="00ED22BB">
      <w:pPr>
        <w:spacing w:line="369" w:lineRule="auto"/>
        <w:sectPr w:rsidR="00ED22BB" w:rsidRPr="00DD74C6">
          <w:headerReference w:type="default" r:id="rId18"/>
          <w:footerReference w:type="default" r:id="rId19"/>
          <w:pgSz w:w="12240" w:h="15840"/>
          <w:pgMar w:top="1320" w:right="1480" w:bottom="1180" w:left="1480" w:header="1077" w:footer="984" w:gutter="0"/>
          <w:cols w:space="720"/>
        </w:sectPr>
      </w:pPr>
    </w:p>
    <w:p w14:paraId="0AAFE370" w14:textId="77777777" w:rsidR="00345C0C" w:rsidRPr="00DD74C6" w:rsidRDefault="00345C0C" w:rsidP="00345C0C">
      <w:pPr>
        <w:spacing w:before="16"/>
        <w:ind w:left="20"/>
        <w:jc w:val="center"/>
      </w:pPr>
      <w:r w:rsidRPr="00DD74C6">
        <w:lastRenderedPageBreak/>
        <w:t xml:space="preserve">SEÇÃO </w:t>
      </w:r>
      <w:r w:rsidRPr="00DD74C6">
        <w:rPr>
          <w:spacing w:val="-10"/>
        </w:rPr>
        <w:t>H</w:t>
      </w:r>
    </w:p>
    <w:p w14:paraId="0A7407C0" w14:textId="77777777" w:rsidR="00ED22BB" w:rsidRPr="00DD74C6" w:rsidRDefault="00ED22BB">
      <w:pPr>
        <w:pStyle w:val="Corpodetexto"/>
        <w:spacing w:before="18"/>
        <w:rPr>
          <w:lang w:val="pt-BR"/>
        </w:rPr>
      </w:pPr>
    </w:p>
    <w:p w14:paraId="2059F8B0" w14:textId="0557A612" w:rsidR="00ED22BB" w:rsidRPr="00DD74C6" w:rsidRDefault="00234546">
      <w:pPr>
        <w:pStyle w:val="Ttulo1"/>
        <w:ind w:left="55" w:right="55"/>
        <w:jc w:val="center"/>
        <w:rPr>
          <w:b/>
          <w:lang w:val="pt-BR"/>
        </w:rPr>
      </w:pPr>
      <w:r w:rsidRPr="00DD74C6">
        <w:rPr>
          <w:b/>
          <w:lang w:val="pt-BR"/>
        </w:rPr>
        <w:t>(</w:t>
      </w:r>
      <w:r w:rsidRPr="00DD74C6">
        <w:rPr>
          <w:lang w:val="pt-BR"/>
        </w:rPr>
        <w:t>MEIO</w:t>
      </w:r>
      <w:r w:rsidR="00CE30CA">
        <w:rPr>
          <w:lang w:val="pt-BR"/>
        </w:rPr>
        <w:t>S</w:t>
      </w:r>
      <w:r w:rsidRPr="00DD74C6">
        <w:rPr>
          <w:lang w:val="pt-BR"/>
        </w:rPr>
        <w:t xml:space="preserve"> DE </w:t>
      </w:r>
      <w:r w:rsidRPr="00DD74C6">
        <w:rPr>
          <w:spacing w:val="-2"/>
          <w:lang w:val="pt-BR"/>
        </w:rPr>
        <w:t>PUBLICAÇÃO</w:t>
      </w:r>
      <w:r w:rsidRPr="00DD74C6">
        <w:rPr>
          <w:b/>
          <w:spacing w:val="-2"/>
          <w:lang w:val="pt-BR"/>
        </w:rPr>
        <w:t>)</w:t>
      </w:r>
    </w:p>
    <w:p w14:paraId="36A64AA9" w14:textId="77777777" w:rsidR="00ED22BB" w:rsidRPr="00DD74C6" w:rsidRDefault="00ED22BB">
      <w:pPr>
        <w:pStyle w:val="Corpodetexto"/>
        <w:rPr>
          <w:b/>
          <w:lang w:val="pt-BR"/>
        </w:rPr>
      </w:pPr>
    </w:p>
    <w:p w14:paraId="248AFD41" w14:textId="77777777" w:rsidR="00ED22BB" w:rsidRPr="00DD74C6" w:rsidRDefault="00ED22BB">
      <w:pPr>
        <w:pStyle w:val="Corpodetexto"/>
        <w:spacing w:before="20"/>
        <w:rPr>
          <w:b/>
          <w:lang w:val="pt-BR"/>
        </w:rPr>
      </w:pPr>
    </w:p>
    <w:p w14:paraId="03226183" w14:textId="59F708FF" w:rsidR="00ED22BB" w:rsidRPr="00DD74C6" w:rsidRDefault="00234546">
      <w:pPr>
        <w:pStyle w:val="Corpodetexto"/>
        <w:spacing w:line="369" w:lineRule="auto"/>
        <w:ind w:left="106" w:right="537"/>
        <w:rPr>
          <w:lang w:val="pt-BR"/>
        </w:rPr>
      </w:pPr>
      <w:r w:rsidRPr="00DD74C6">
        <w:rPr>
          <w:lang w:val="pt-BR"/>
        </w:rPr>
        <w:t>S</w:t>
      </w:r>
      <w:r w:rsidR="00937ADA">
        <w:rPr>
          <w:lang w:val="pt-BR"/>
        </w:rPr>
        <w:t>ítio eletrônico</w:t>
      </w:r>
      <w:r w:rsidRPr="00DD74C6">
        <w:rPr>
          <w:lang w:val="pt-BR"/>
        </w:rPr>
        <w:t xml:space="preserve"> da ARCE (Agência Reguladora de Compras do Estado) </w:t>
      </w:r>
      <w:hyperlink r:id="rId20">
        <w:r w:rsidRPr="00DD74C6">
          <w:rPr>
            <w:color w:val="0562C1"/>
            <w:spacing w:val="-2"/>
            <w:u w:val="single" w:color="0562C1"/>
            <w:lang w:val="pt-BR"/>
          </w:rPr>
          <w:t>http://www.comprasestatales.gub.uy</w:t>
        </w:r>
      </w:hyperlink>
    </w:p>
    <w:p w14:paraId="59038939" w14:textId="77777777" w:rsidR="00ED22BB" w:rsidRPr="00DD74C6" w:rsidRDefault="00ED22BB">
      <w:pPr>
        <w:spacing w:line="369" w:lineRule="auto"/>
        <w:sectPr w:rsidR="00ED22BB" w:rsidRPr="00DD74C6">
          <w:headerReference w:type="default" r:id="rId21"/>
          <w:footerReference w:type="default" r:id="rId22"/>
          <w:pgSz w:w="12240" w:h="15840"/>
          <w:pgMar w:top="1320" w:right="1480" w:bottom="1180" w:left="1480" w:header="1077" w:footer="984" w:gutter="0"/>
          <w:cols w:space="720"/>
        </w:sectPr>
      </w:pPr>
    </w:p>
    <w:p w14:paraId="77B4371B" w14:textId="1E3A0E8D" w:rsidR="00ED22BB" w:rsidRPr="00DD74C6" w:rsidRDefault="00345C0C" w:rsidP="00345C0C">
      <w:pPr>
        <w:spacing w:before="16"/>
        <w:ind w:left="20"/>
        <w:jc w:val="center"/>
      </w:pPr>
      <w:r w:rsidRPr="00DD74C6">
        <w:lastRenderedPageBreak/>
        <w:t xml:space="preserve">SEÇÃO </w:t>
      </w:r>
      <w:r w:rsidRPr="00DD74C6">
        <w:rPr>
          <w:spacing w:val="-10"/>
        </w:rPr>
        <w:t>I</w:t>
      </w:r>
    </w:p>
    <w:p w14:paraId="57B31120" w14:textId="77777777" w:rsidR="00ED22BB" w:rsidRPr="00DD74C6" w:rsidRDefault="00ED22BB">
      <w:pPr>
        <w:pStyle w:val="Corpodetexto"/>
        <w:spacing w:before="18"/>
        <w:rPr>
          <w:lang w:val="pt-BR"/>
        </w:rPr>
      </w:pPr>
    </w:p>
    <w:p w14:paraId="0BA4DE75" w14:textId="75210AE8" w:rsidR="00ED22BB" w:rsidRPr="00DD74C6" w:rsidRDefault="00234546">
      <w:pPr>
        <w:pStyle w:val="Ttulo1"/>
        <w:ind w:left="56" w:right="1"/>
        <w:jc w:val="center"/>
        <w:rPr>
          <w:lang w:val="pt-BR"/>
        </w:rPr>
      </w:pPr>
      <w:r w:rsidRPr="00DD74C6">
        <w:rPr>
          <w:b/>
          <w:lang w:val="pt-BR"/>
        </w:rPr>
        <w:t>(</w:t>
      </w:r>
      <w:r w:rsidRPr="00DD74C6">
        <w:rPr>
          <w:spacing w:val="-2"/>
          <w:lang w:val="pt-BR"/>
        </w:rPr>
        <w:t xml:space="preserve">FÓRMULA </w:t>
      </w:r>
      <w:r w:rsidRPr="00DD74C6">
        <w:rPr>
          <w:lang w:val="pt-BR"/>
        </w:rPr>
        <w:t xml:space="preserve">DE AJUSTE DE </w:t>
      </w:r>
      <w:r w:rsidR="00B87C18">
        <w:rPr>
          <w:lang w:val="pt-BR"/>
        </w:rPr>
        <w:t>PATAMARES</w:t>
      </w:r>
      <w:r w:rsidRPr="00DD74C6">
        <w:rPr>
          <w:spacing w:val="-2"/>
          <w:lang w:val="pt-BR"/>
        </w:rPr>
        <w:t>)</w:t>
      </w:r>
    </w:p>
    <w:p w14:paraId="4EF6DC36" w14:textId="77777777" w:rsidR="00ED22BB" w:rsidRPr="00DD74C6" w:rsidRDefault="00ED22BB">
      <w:pPr>
        <w:pStyle w:val="Corpodetexto"/>
        <w:rPr>
          <w:lang w:val="pt-BR"/>
        </w:rPr>
      </w:pPr>
    </w:p>
    <w:p w14:paraId="6F6AD5D0" w14:textId="77777777" w:rsidR="00ED22BB" w:rsidRPr="00DD74C6" w:rsidRDefault="00ED22BB">
      <w:pPr>
        <w:pStyle w:val="Corpodetexto"/>
        <w:rPr>
          <w:lang w:val="pt-BR"/>
        </w:rPr>
      </w:pPr>
    </w:p>
    <w:p w14:paraId="7099705D" w14:textId="77777777" w:rsidR="00ED22BB" w:rsidRPr="00DD74C6" w:rsidRDefault="00ED22BB">
      <w:pPr>
        <w:pStyle w:val="Corpodetexto"/>
        <w:spacing w:before="157"/>
        <w:rPr>
          <w:lang w:val="pt-BR"/>
        </w:rPr>
      </w:pPr>
    </w:p>
    <w:p w14:paraId="49789DE4" w14:textId="728BE0EE" w:rsidR="00ED22BB" w:rsidRPr="00DD74C6" w:rsidRDefault="00234546">
      <w:pPr>
        <w:pStyle w:val="Corpodetexto"/>
        <w:spacing w:line="369" w:lineRule="auto"/>
        <w:ind w:left="106" w:right="376"/>
        <w:rPr>
          <w:lang w:val="pt-BR"/>
        </w:rPr>
      </w:pPr>
      <w:r w:rsidRPr="00DD74C6">
        <w:rPr>
          <w:lang w:val="pt-BR"/>
        </w:rPr>
        <w:t xml:space="preserve">O Uruguai calculará e converterá o valor de seus </w:t>
      </w:r>
      <w:r w:rsidR="001E0AF0">
        <w:rPr>
          <w:lang w:val="pt-BR"/>
        </w:rPr>
        <w:t>patamares</w:t>
      </w:r>
      <w:r w:rsidRPr="00DD74C6">
        <w:rPr>
          <w:lang w:val="pt-BR"/>
        </w:rPr>
        <w:t xml:space="preserve"> em sua moeda nacional, utilizando as taxas de conversão do Fundo Monetário Internacional (FMI). As taxas de conversão serão a média dos valores de sua moeda nacional em termos de </w:t>
      </w:r>
      <w:r w:rsidR="00B20165">
        <w:rPr>
          <w:lang w:val="pt-BR"/>
        </w:rPr>
        <w:t>DES</w:t>
      </w:r>
      <w:r w:rsidRPr="00DD74C6">
        <w:rPr>
          <w:lang w:val="pt-BR"/>
        </w:rPr>
        <w:t xml:space="preserve"> publicados pelo FMI em suas "Estatísticas Financeiras Internacionais" mensais, durante o período de dois anos anterior a 1º de outubro do ano anterior à </w:t>
      </w:r>
      <w:r w:rsidR="001E0AF0">
        <w:rPr>
          <w:lang w:val="pt-BR"/>
        </w:rPr>
        <w:t>efetivação</w:t>
      </w:r>
      <w:r w:rsidRPr="00DD74C6">
        <w:rPr>
          <w:lang w:val="pt-BR"/>
        </w:rPr>
        <w:t xml:space="preserve"> dos </w:t>
      </w:r>
      <w:r w:rsidR="001E0AF0">
        <w:rPr>
          <w:lang w:val="pt-BR"/>
        </w:rPr>
        <w:t>patamares</w:t>
      </w:r>
      <w:r w:rsidRPr="00DD74C6">
        <w:rPr>
          <w:lang w:val="pt-BR"/>
        </w:rPr>
        <w:t xml:space="preserve">. Os </w:t>
      </w:r>
      <w:r w:rsidR="00BC53D0">
        <w:rPr>
          <w:lang w:val="pt-BR"/>
        </w:rPr>
        <w:t>patamares</w:t>
      </w:r>
      <w:r w:rsidRPr="00DD74C6">
        <w:rPr>
          <w:lang w:val="pt-BR"/>
        </w:rPr>
        <w:t xml:space="preserve"> convertidos serão aplicados a partir de 1º de janeiro do ano seguinte e serão fixados por um ano.</w:t>
      </w:r>
    </w:p>
    <w:p w14:paraId="334E0247" w14:textId="77777777" w:rsidR="00ED22BB" w:rsidRPr="00DD74C6" w:rsidRDefault="00ED22BB">
      <w:pPr>
        <w:pStyle w:val="Corpodetexto"/>
        <w:spacing w:before="136"/>
        <w:rPr>
          <w:lang w:val="pt-BR"/>
        </w:rPr>
      </w:pPr>
    </w:p>
    <w:p w14:paraId="52BA3E73" w14:textId="08FDDEF6" w:rsidR="00ED22BB" w:rsidRPr="00DD74C6" w:rsidRDefault="00234546">
      <w:pPr>
        <w:pStyle w:val="Corpodetexto"/>
        <w:spacing w:line="369" w:lineRule="auto"/>
        <w:ind w:left="106"/>
        <w:rPr>
          <w:lang w:val="pt-BR"/>
        </w:rPr>
      </w:pPr>
      <w:r w:rsidRPr="00DD74C6">
        <w:rPr>
          <w:lang w:val="pt-BR"/>
        </w:rPr>
        <w:t xml:space="preserve">O valor dos </w:t>
      </w:r>
      <w:r w:rsidR="001E0AF0">
        <w:rPr>
          <w:lang w:val="pt-BR"/>
        </w:rPr>
        <w:t>patamares</w:t>
      </w:r>
      <w:r w:rsidRPr="00DD74C6">
        <w:rPr>
          <w:lang w:val="pt-BR"/>
        </w:rPr>
        <w:t xml:space="preserve"> recém-calculados ser</w:t>
      </w:r>
      <w:r w:rsidR="001E0AF0">
        <w:rPr>
          <w:lang w:val="pt-BR"/>
        </w:rPr>
        <w:t>á</w:t>
      </w:r>
      <w:r w:rsidRPr="00DD74C6">
        <w:rPr>
          <w:lang w:val="pt-BR"/>
        </w:rPr>
        <w:t xml:space="preserve"> disponibilizado pelo Uruguai, em sua moeda nacional, antes </w:t>
      </w:r>
      <w:r w:rsidR="001E0AF0">
        <w:rPr>
          <w:lang w:val="pt-BR"/>
        </w:rPr>
        <w:t xml:space="preserve">que </w:t>
      </w:r>
      <w:r w:rsidRPr="00DD74C6">
        <w:rPr>
          <w:lang w:val="pt-BR"/>
        </w:rPr>
        <w:t xml:space="preserve">os respectivos </w:t>
      </w:r>
      <w:r w:rsidR="00BC53D0">
        <w:rPr>
          <w:lang w:val="pt-BR"/>
        </w:rPr>
        <w:t>patamares</w:t>
      </w:r>
      <w:r w:rsidR="001E0AF0">
        <w:rPr>
          <w:lang w:val="pt-BR"/>
        </w:rPr>
        <w:t xml:space="preserve"> produzam efeitos</w:t>
      </w:r>
      <w:r w:rsidRPr="00DD74C6">
        <w:rPr>
          <w:lang w:val="pt-BR"/>
        </w:rPr>
        <w:t>.</w:t>
      </w:r>
    </w:p>
    <w:sectPr w:rsidR="00ED22BB" w:rsidRPr="00DD74C6">
      <w:headerReference w:type="default" r:id="rId23"/>
      <w:footerReference w:type="default" r:id="rId24"/>
      <w:pgSz w:w="12240" w:h="15840"/>
      <w:pgMar w:top="1320" w:right="1480" w:bottom="1180" w:left="1480" w:header="1077" w:footer="9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84550" w14:textId="77777777" w:rsidR="00C212A0" w:rsidRPr="00DD74C6" w:rsidRDefault="00C212A0">
      <w:r w:rsidRPr="00DD74C6">
        <w:separator/>
      </w:r>
    </w:p>
  </w:endnote>
  <w:endnote w:type="continuationSeparator" w:id="0">
    <w:p w14:paraId="20377263" w14:textId="77777777" w:rsidR="00C212A0" w:rsidRPr="00DD74C6" w:rsidRDefault="00C212A0">
      <w:r w:rsidRPr="00DD74C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82096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34688" behindDoc="1" locked="0" layoutInCell="1" allowOverlap="1" wp14:anchorId="0A56C174" wp14:editId="3D483E3B">
              <wp:simplePos x="0" y="0"/>
              <wp:positionH relativeFrom="page">
                <wp:posOffset>3812285</wp:posOffset>
              </wp:positionH>
              <wp:positionV relativeFrom="page">
                <wp:posOffset>9293853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B862FE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10"/>
                              <w:lang w:val="pt-BR"/>
                            </w:rPr>
                            <w:t>3</w: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6C1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31.8pt;width:12.65pt;height:14.55pt;z-index:-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CDYoa84gAAAA0BAAAPAAAAAAAAAAAAAAAAAAAEAABkcnMvZG93bnJldi54bWxQ&#10;SwUGAAAAAAQABADzAAAADwUAAAAA&#10;" filled="f" stroked="f">
              <v:path arrowok="t"/>
              <v:textbox inset="0,0,0,0">
                <w:txbxContent>
                  <w:p w14:paraId="08B862FE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10"/>
                        <w:lang w:val="pt-BR"/>
                      </w:rPr>
                      <w:t>3</w: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D9844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40832" behindDoc="1" locked="0" layoutInCell="1" allowOverlap="1" wp14:anchorId="0F90381E" wp14:editId="2AC599E3">
              <wp:simplePos x="0" y="0"/>
              <wp:positionH relativeFrom="page">
                <wp:posOffset>3812285</wp:posOffset>
              </wp:positionH>
              <wp:positionV relativeFrom="page">
                <wp:posOffset>9293853</wp:posOffset>
              </wp:positionV>
              <wp:extent cx="160655" cy="1847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9C8ABB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10"/>
                              <w:lang w:val="pt-BR"/>
                            </w:rPr>
                            <w:t>4</w: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90381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00.2pt;margin-top:731.8pt;width:12.65pt;height:14.55pt;z-index:-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" filled="f" stroked="f">
              <v:path arrowok="t"/>
              <v:textbox inset="0,0,0,0">
                <w:txbxContent>
                  <w:p w14:paraId="1D9C8ABB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10"/>
                        <w:lang w:val="pt-BR"/>
                      </w:rPr>
                      <w:t>4</w: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4238F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46976" behindDoc="1" locked="0" layoutInCell="1" allowOverlap="1" wp14:anchorId="37F8C973" wp14:editId="5E550C74">
              <wp:simplePos x="0" y="0"/>
              <wp:positionH relativeFrom="page">
                <wp:posOffset>3812285</wp:posOffset>
              </wp:positionH>
              <wp:positionV relativeFrom="page">
                <wp:posOffset>9293853</wp:posOffset>
              </wp:positionV>
              <wp:extent cx="160655" cy="18478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409B49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10"/>
                              <w:lang w:val="pt-BR"/>
                            </w:rPr>
                            <w:t>5</w: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F8C973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300.2pt;margin-top:731.8pt;width:12.65pt;height:14.55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" filled="f" stroked="f">
              <v:path arrowok="t"/>
              <v:textbox inset="0,0,0,0">
                <w:txbxContent>
                  <w:p w14:paraId="4B409B49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10"/>
                        <w:lang w:val="pt-BR"/>
                      </w:rPr>
                      <w:t>5</w: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C5694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1384FA5E" wp14:editId="6F859AF2">
              <wp:simplePos x="0" y="0"/>
              <wp:positionH relativeFrom="page">
                <wp:posOffset>3812285</wp:posOffset>
              </wp:positionH>
              <wp:positionV relativeFrom="page">
                <wp:posOffset>9293853</wp:posOffset>
              </wp:positionV>
              <wp:extent cx="160655" cy="18478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F6F068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10"/>
                              <w:lang w:val="pt-BR"/>
                            </w:rPr>
                            <w:t>6</w: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84FA5E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300.2pt;margin-top:731.8pt;width:12.65pt;height:14.5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" filled="f" stroked="f">
              <v:path arrowok="t"/>
              <v:textbox inset="0,0,0,0">
                <w:txbxContent>
                  <w:p w14:paraId="48F6F068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10"/>
                        <w:lang w:val="pt-BR"/>
                      </w:rPr>
                      <w:t>6</w: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3E742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C9253D9" wp14:editId="64A773C3">
              <wp:simplePos x="0" y="0"/>
              <wp:positionH relativeFrom="page">
                <wp:posOffset>3812285</wp:posOffset>
              </wp:positionH>
              <wp:positionV relativeFrom="page">
                <wp:posOffset>9293853</wp:posOffset>
              </wp:positionV>
              <wp:extent cx="160655" cy="18478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AA2ADF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10"/>
                              <w:lang w:val="pt-BR"/>
                            </w:rPr>
                            <w:t>7</w: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9253D9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300.2pt;margin-top:731.8pt;width:12.65pt;height:1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" filled="f" stroked="f">
              <v:path arrowok="t"/>
              <v:textbox inset="0,0,0,0">
                <w:txbxContent>
                  <w:p w14:paraId="12AA2ADF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10"/>
                        <w:lang w:val="pt-BR"/>
                      </w:rPr>
                      <w:t>7</w: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45004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666577F" wp14:editId="2F3792EE">
              <wp:simplePos x="0" y="0"/>
              <wp:positionH relativeFrom="page">
                <wp:posOffset>3812285</wp:posOffset>
              </wp:positionH>
              <wp:positionV relativeFrom="page">
                <wp:posOffset>9293853</wp:posOffset>
              </wp:positionV>
              <wp:extent cx="160655" cy="18478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7275D7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10"/>
                              <w:lang w:val="pt-BR"/>
                            </w:rPr>
                            <w:t>8</w:t>
                          </w:r>
                          <w:r w:rsidRPr="00DD74C6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66577F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1" type="#_x0000_t202" style="position:absolute;margin-left:300.2pt;margin-top:731.8pt;width:12.65pt;height:14.5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" filled="f" stroked="f">
              <v:path arrowok="t"/>
              <v:textbox inset="0,0,0,0">
                <w:txbxContent>
                  <w:p w14:paraId="537275D7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10"/>
                        <w:lang w:val="pt-BR"/>
                      </w:rPr>
                      <w:t>8</w:t>
                    </w:r>
                    <w:r w:rsidRPr="00DD74C6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E5D3D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3D83ACA2" wp14:editId="7F8296B1">
              <wp:simplePos x="0" y="0"/>
              <wp:positionH relativeFrom="page">
                <wp:posOffset>3776471</wp:posOffset>
              </wp:positionH>
              <wp:positionV relativeFrom="page">
                <wp:posOffset>9293853</wp:posOffset>
              </wp:positionV>
              <wp:extent cx="232410" cy="18478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3DAB1A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5"/>
                              <w:lang w:val="pt-BR"/>
                            </w:rPr>
                            <w:t>10</w:t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83ACA2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2" type="#_x0000_t202" style="position:absolute;margin-left:297.35pt;margin-top:731.8pt;width:18.3pt;height:14.5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" filled="f" stroked="f">
              <v:path arrowok="t"/>
              <v:textbox inset="0,0,0,0">
                <w:txbxContent>
                  <w:p w14:paraId="1B3DAB1A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5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5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5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5"/>
                        <w:lang w:val="pt-BR"/>
                      </w:rPr>
                      <w:t>10</w:t>
                    </w:r>
                    <w:r w:rsidRPr="00DD74C6">
                      <w:rPr>
                        <w:spacing w:val="-5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A3FB9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48344294" wp14:editId="17EAF877">
              <wp:simplePos x="0" y="0"/>
              <wp:positionH relativeFrom="page">
                <wp:posOffset>3776471</wp:posOffset>
              </wp:positionH>
              <wp:positionV relativeFrom="page">
                <wp:posOffset>9293853</wp:posOffset>
              </wp:positionV>
              <wp:extent cx="232410" cy="18478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4B2CCD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5"/>
                              <w:lang w:val="pt-BR"/>
                            </w:rPr>
                            <w:t>11</w:t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344294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33" type="#_x0000_t202" style="position:absolute;margin-left:297.35pt;margin-top:731.8pt;width:18.3pt;height:14.5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" filled="f" stroked="f">
              <v:path arrowok="t"/>
              <v:textbox inset="0,0,0,0">
                <w:txbxContent>
                  <w:p w14:paraId="054B2CCD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5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5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5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5"/>
                        <w:lang w:val="pt-BR"/>
                      </w:rPr>
                      <w:t>11</w:t>
                    </w:r>
                    <w:r w:rsidRPr="00DD74C6">
                      <w:rPr>
                        <w:spacing w:val="-5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BD53" w14:textId="77777777" w:rsidR="00ED22BB" w:rsidRPr="00DD74C6" w:rsidRDefault="00234546">
    <w:pPr>
      <w:pStyle w:val="Corpodetexto"/>
      <w:spacing w:line="14" w:lineRule="auto"/>
      <w:rPr>
        <w:sz w:val="20"/>
        <w:lang w:val="pt-BR"/>
      </w:rPr>
    </w:pPr>
    <w:r w:rsidRPr="00DD74C6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6B6822E3" wp14:editId="150F583A">
              <wp:simplePos x="0" y="0"/>
              <wp:positionH relativeFrom="page">
                <wp:posOffset>3776471</wp:posOffset>
              </wp:positionH>
              <wp:positionV relativeFrom="page">
                <wp:posOffset>9293853</wp:posOffset>
              </wp:positionV>
              <wp:extent cx="232410" cy="18478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F1EDED" w14:textId="77777777" w:rsidR="00ED22BB" w:rsidRPr="00DD74C6" w:rsidRDefault="00234546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begin"/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instrText xml:space="preserve"> PAGE </w:instrText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separate"/>
                          </w:r>
                          <w:r w:rsidR="005646E3">
                            <w:rPr>
                              <w:noProof/>
                              <w:spacing w:val="-5"/>
                              <w:lang w:val="pt-BR"/>
                            </w:rPr>
                            <w:t>12</w:t>
                          </w:r>
                          <w:r w:rsidRPr="00DD74C6">
                            <w:rPr>
                              <w:spacing w:val="-5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6822E3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4" type="#_x0000_t202" style="position:absolute;margin-left:297.35pt;margin-top:731.8pt;width:18.3pt;height:14.55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" filled="f" stroked="f">
              <v:path arrowok="t"/>
              <v:textbox inset="0,0,0,0">
                <w:txbxContent>
                  <w:p w14:paraId="55F1EDED" w14:textId="77777777" w:rsidR="00ED22BB" w:rsidRPr="00DD74C6" w:rsidRDefault="00234546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DD74C6">
                      <w:rPr>
                        <w:spacing w:val="-5"/>
                        <w:lang w:val="pt-BR"/>
                      </w:rPr>
                      <w:fldChar w:fldCharType="begin"/>
                    </w:r>
                    <w:r w:rsidRPr="00DD74C6">
                      <w:rPr>
                        <w:spacing w:val="-5"/>
                        <w:lang w:val="pt-BR"/>
                      </w:rPr>
                      <w:instrText xml:space="preserve"> PAGE </w:instrText>
                    </w:r>
                    <w:r w:rsidRPr="00DD74C6">
                      <w:rPr>
                        <w:spacing w:val="-5"/>
                        <w:lang w:val="pt-BR"/>
                      </w:rPr>
                      <w:fldChar w:fldCharType="separate"/>
                    </w:r>
                    <w:r w:rsidR="005646E3">
                      <w:rPr>
                        <w:noProof/>
                        <w:spacing w:val="-5"/>
                        <w:lang w:val="pt-BR"/>
                      </w:rPr>
                      <w:t>12</w:t>
                    </w:r>
                    <w:r w:rsidRPr="00DD74C6">
                      <w:rPr>
                        <w:spacing w:val="-5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05F65" w14:textId="77777777" w:rsidR="00C212A0" w:rsidRPr="00DD74C6" w:rsidRDefault="00C212A0">
      <w:r w:rsidRPr="00DD74C6">
        <w:separator/>
      </w:r>
    </w:p>
  </w:footnote>
  <w:footnote w:type="continuationSeparator" w:id="0">
    <w:p w14:paraId="44AB4B9E" w14:textId="77777777" w:rsidR="00C212A0" w:rsidRPr="00DD74C6" w:rsidRDefault="00C212A0">
      <w:r w:rsidRPr="00DD74C6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091D8" w14:textId="33636562" w:rsidR="00ED22BB" w:rsidRPr="00DD74C6" w:rsidRDefault="00ED22BB">
    <w:pPr>
      <w:pStyle w:val="Corpodetexto"/>
      <w:spacing w:line="14" w:lineRule="auto"/>
      <w:rPr>
        <w:sz w:val="20"/>
        <w:lang w:val="pt-B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E9E19" w14:textId="74843A00" w:rsidR="00ED22BB" w:rsidRPr="00DD74C6" w:rsidRDefault="00ED22BB">
    <w:pPr>
      <w:pStyle w:val="Corpodetexto"/>
      <w:spacing w:line="14" w:lineRule="auto"/>
      <w:rPr>
        <w:sz w:val="20"/>
        <w:lang w:val="pt-B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0D231" w14:textId="78892E3E" w:rsidR="00ED22BB" w:rsidRPr="00DD74C6" w:rsidRDefault="00ED22BB" w:rsidP="00602041">
    <w:pPr>
      <w:pStyle w:val="Corpodetexto"/>
      <w:spacing w:line="14" w:lineRule="auto"/>
      <w:rPr>
        <w:sz w:val="20"/>
        <w:lang w:val="pt-BR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22228" w14:textId="316C3251" w:rsidR="00ED22BB" w:rsidRPr="00DD74C6" w:rsidRDefault="00ED22BB">
    <w:pPr>
      <w:pStyle w:val="Corpodetexto"/>
      <w:spacing w:line="14" w:lineRule="auto"/>
      <w:rPr>
        <w:sz w:val="20"/>
        <w:lang w:val="pt-BR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C65A6" w14:textId="5F46510B" w:rsidR="00ED22BB" w:rsidRPr="00DD74C6" w:rsidRDefault="00ED22BB">
    <w:pPr>
      <w:pStyle w:val="Corpodetexto"/>
      <w:spacing w:line="14" w:lineRule="auto"/>
      <w:rPr>
        <w:sz w:val="20"/>
        <w:lang w:val="pt-BR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80803" w14:textId="0A9CA3A8" w:rsidR="00ED22BB" w:rsidRPr="00DD74C6" w:rsidRDefault="00ED22BB">
    <w:pPr>
      <w:pStyle w:val="Corpodetexto"/>
      <w:spacing w:line="14" w:lineRule="auto"/>
      <w:rPr>
        <w:sz w:val="20"/>
        <w:lang w:val="pt-BR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FEEFC" w14:textId="79D565D0" w:rsidR="00ED22BB" w:rsidRPr="00DD74C6" w:rsidRDefault="00ED22BB">
    <w:pPr>
      <w:pStyle w:val="Corpodetexto"/>
      <w:spacing w:line="14" w:lineRule="auto"/>
      <w:rPr>
        <w:sz w:val="20"/>
        <w:lang w:val="pt-BR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38566" w14:textId="74244FC4" w:rsidR="00ED22BB" w:rsidRPr="00DD74C6" w:rsidRDefault="00ED22BB">
    <w:pPr>
      <w:pStyle w:val="Corpodetexto"/>
      <w:spacing w:line="14" w:lineRule="auto"/>
      <w:rPr>
        <w:sz w:val="20"/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2626B"/>
    <w:multiLevelType w:val="hybridMultilevel"/>
    <w:tmpl w:val="BDFABCFC"/>
    <w:lvl w:ilvl="0" w:tplc="9B7EA832">
      <w:numFmt w:val="bullet"/>
      <w:lvlText w:val="▪"/>
      <w:lvlJc w:val="left"/>
      <w:pPr>
        <w:ind w:left="784" w:hanging="3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2"/>
        <w:sz w:val="22"/>
        <w:szCs w:val="22"/>
        <w:lang w:val="en-US" w:eastAsia="en-US" w:bidi="ar-SA"/>
      </w:rPr>
    </w:lvl>
    <w:lvl w:ilvl="1" w:tplc="0B6CB3C2">
      <w:numFmt w:val="bullet"/>
      <w:lvlText w:val="•"/>
      <w:lvlJc w:val="left"/>
      <w:pPr>
        <w:ind w:left="1630" w:hanging="340"/>
      </w:pPr>
      <w:rPr>
        <w:rFonts w:hint="default"/>
        <w:lang w:val="en-US" w:eastAsia="en-US" w:bidi="ar-SA"/>
      </w:rPr>
    </w:lvl>
    <w:lvl w:ilvl="2" w:tplc="95E4F9CE">
      <w:numFmt w:val="bullet"/>
      <w:lvlText w:val="•"/>
      <w:lvlJc w:val="left"/>
      <w:pPr>
        <w:ind w:left="2480" w:hanging="340"/>
      </w:pPr>
      <w:rPr>
        <w:rFonts w:hint="default"/>
        <w:lang w:val="en-US" w:eastAsia="en-US" w:bidi="ar-SA"/>
      </w:rPr>
    </w:lvl>
    <w:lvl w:ilvl="3" w:tplc="0366DFAC">
      <w:numFmt w:val="bullet"/>
      <w:lvlText w:val="•"/>
      <w:lvlJc w:val="left"/>
      <w:pPr>
        <w:ind w:left="3330" w:hanging="340"/>
      </w:pPr>
      <w:rPr>
        <w:rFonts w:hint="default"/>
        <w:lang w:val="en-US" w:eastAsia="en-US" w:bidi="ar-SA"/>
      </w:rPr>
    </w:lvl>
    <w:lvl w:ilvl="4" w:tplc="6226E412">
      <w:numFmt w:val="bullet"/>
      <w:lvlText w:val="•"/>
      <w:lvlJc w:val="left"/>
      <w:pPr>
        <w:ind w:left="4180" w:hanging="340"/>
      </w:pPr>
      <w:rPr>
        <w:rFonts w:hint="default"/>
        <w:lang w:val="en-US" w:eastAsia="en-US" w:bidi="ar-SA"/>
      </w:rPr>
    </w:lvl>
    <w:lvl w:ilvl="5" w:tplc="2CDC6048">
      <w:numFmt w:val="bullet"/>
      <w:lvlText w:val="•"/>
      <w:lvlJc w:val="left"/>
      <w:pPr>
        <w:ind w:left="5030" w:hanging="340"/>
      </w:pPr>
      <w:rPr>
        <w:rFonts w:hint="default"/>
        <w:lang w:val="en-US" w:eastAsia="en-US" w:bidi="ar-SA"/>
      </w:rPr>
    </w:lvl>
    <w:lvl w:ilvl="6" w:tplc="0C08CBF6">
      <w:numFmt w:val="bullet"/>
      <w:lvlText w:val="•"/>
      <w:lvlJc w:val="left"/>
      <w:pPr>
        <w:ind w:left="5880" w:hanging="340"/>
      </w:pPr>
      <w:rPr>
        <w:rFonts w:hint="default"/>
        <w:lang w:val="en-US" w:eastAsia="en-US" w:bidi="ar-SA"/>
      </w:rPr>
    </w:lvl>
    <w:lvl w:ilvl="7" w:tplc="121E55A4">
      <w:numFmt w:val="bullet"/>
      <w:lvlText w:val="•"/>
      <w:lvlJc w:val="left"/>
      <w:pPr>
        <w:ind w:left="6730" w:hanging="340"/>
      </w:pPr>
      <w:rPr>
        <w:rFonts w:hint="default"/>
        <w:lang w:val="en-US" w:eastAsia="en-US" w:bidi="ar-SA"/>
      </w:rPr>
    </w:lvl>
    <w:lvl w:ilvl="8" w:tplc="0E006E2C">
      <w:numFmt w:val="bullet"/>
      <w:lvlText w:val="•"/>
      <w:lvlJc w:val="left"/>
      <w:pPr>
        <w:ind w:left="7580" w:hanging="340"/>
      </w:pPr>
      <w:rPr>
        <w:rFonts w:hint="default"/>
        <w:lang w:val="en-US" w:eastAsia="en-US" w:bidi="ar-SA"/>
      </w:rPr>
    </w:lvl>
  </w:abstractNum>
  <w:abstractNum w:abstractNumId="1" w15:restartNumberingAfterBreak="0">
    <w:nsid w:val="290B4A5A"/>
    <w:multiLevelType w:val="hybridMultilevel"/>
    <w:tmpl w:val="60786622"/>
    <w:lvl w:ilvl="0" w:tplc="C08AEB7E">
      <w:start w:val="1"/>
      <w:numFmt w:val="upperLetter"/>
      <w:lvlText w:val="%1)"/>
      <w:lvlJc w:val="left"/>
      <w:pPr>
        <w:ind w:left="640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EC8AEFD4">
      <w:start w:val="1"/>
      <w:numFmt w:val="decimal"/>
      <w:lvlText w:val="%2."/>
      <w:lvlJc w:val="left"/>
      <w:pPr>
        <w:ind w:left="64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496895E0">
      <w:numFmt w:val="bullet"/>
      <w:lvlText w:val="•"/>
      <w:lvlJc w:val="left"/>
      <w:pPr>
        <w:ind w:left="2368" w:hanging="535"/>
      </w:pPr>
      <w:rPr>
        <w:rFonts w:hint="default"/>
        <w:lang w:val="en-US" w:eastAsia="en-US" w:bidi="ar-SA"/>
      </w:rPr>
    </w:lvl>
    <w:lvl w:ilvl="3" w:tplc="3F16AA20">
      <w:numFmt w:val="bullet"/>
      <w:lvlText w:val="•"/>
      <w:lvlJc w:val="left"/>
      <w:pPr>
        <w:ind w:left="3232" w:hanging="535"/>
      </w:pPr>
      <w:rPr>
        <w:rFonts w:hint="default"/>
        <w:lang w:val="en-US" w:eastAsia="en-US" w:bidi="ar-SA"/>
      </w:rPr>
    </w:lvl>
    <w:lvl w:ilvl="4" w:tplc="012A0B54">
      <w:numFmt w:val="bullet"/>
      <w:lvlText w:val="•"/>
      <w:lvlJc w:val="left"/>
      <w:pPr>
        <w:ind w:left="4096" w:hanging="535"/>
      </w:pPr>
      <w:rPr>
        <w:rFonts w:hint="default"/>
        <w:lang w:val="en-US" w:eastAsia="en-US" w:bidi="ar-SA"/>
      </w:rPr>
    </w:lvl>
    <w:lvl w:ilvl="5" w:tplc="DEB8D6D2">
      <w:numFmt w:val="bullet"/>
      <w:lvlText w:val="•"/>
      <w:lvlJc w:val="left"/>
      <w:pPr>
        <w:ind w:left="4960" w:hanging="535"/>
      </w:pPr>
      <w:rPr>
        <w:rFonts w:hint="default"/>
        <w:lang w:val="en-US" w:eastAsia="en-US" w:bidi="ar-SA"/>
      </w:rPr>
    </w:lvl>
    <w:lvl w:ilvl="6" w:tplc="B0787872">
      <w:numFmt w:val="bullet"/>
      <w:lvlText w:val="•"/>
      <w:lvlJc w:val="left"/>
      <w:pPr>
        <w:ind w:left="5824" w:hanging="535"/>
      </w:pPr>
      <w:rPr>
        <w:rFonts w:hint="default"/>
        <w:lang w:val="en-US" w:eastAsia="en-US" w:bidi="ar-SA"/>
      </w:rPr>
    </w:lvl>
    <w:lvl w:ilvl="7" w:tplc="23D6359C">
      <w:numFmt w:val="bullet"/>
      <w:lvlText w:val="•"/>
      <w:lvlJc w:val="left"/>
      <w:pPr>
        <w:ind w:left="6688" w:hanging="535"/>
      </w:pPr>
      <w:rPr>
        <w:rFonts w:hint="default"/>
        <w:lang w:val="en-US" w:eastAsia="en-US" w:bidi="ar-SA"/>
      </w:rPr>
    </w:lvl>
    <w:lvl w:ilvl="8" w:tplc="1BC6DF84">
      <w:numFmt w:val="bullet"/>
      <w:lvlText w:val="•"/>
      <w:lvlJc w:val="left"/>
      <w:pPr>
        <w:ind w:left="7552" w:hanging="535"/>
      </w:pPr>
      <w:rPr>
        <w:rFonts w:hint="default"/>
        <w:lang w:val="en-US" w:eastAsia="en-US" w:bidi="ar-SA"/>
      </w:rPr>
    </w:lvl>
  </w:abstractNum>
  <w:abstractNum w:abstractNumId="2" w15:restartNumberingAfterBreak="0">
    <w:nsid w:val="425A3C20"/>
    <w:multiLevelType w:val="hybridMultilevel"/>
    <w:tmpl w:val="A0B6D23E"/>
    <w:lvl w:ilvl="0" w:tplc="49FA7DE6">
      <w:start w:val="1"/>
      <w:numFmt w:val="decimal"/>
      <w:lvlText w:val="(%1)"/>
      <w:lvlJc w:val="left"/>
      <w:pPr>
        <w:ind w:left="106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4314B740">
      <w:numFmt w:val="bullet"/>
      <w:lvlText w:val="•"/>
      <w:lvlJc w:val="left"/>
      <w:pPr>
        <w:ind w:left="1018" w:hanging="535"/>
      </w:pPr>
      <w:rPr>
        <w:rFonts w:hint="default"/>
        <w:lang w:val="en-US" w:eastAsia="en-US" w:bidi="ar-SA"/>
      </w:rPr>
    </w:lvl>
    <w:lvl w:ilvl="2" w:tplc="BC7A1814">
      <w:numFmt w:val="bullet"/>
      <w:lvlText w:val="•"/>
      <w:lvlJc w:val="left"/>
      <w:pPr>
        <w:ind w:left="1936" w:hanging="535"/>
      </w:pPr>
      <w:rPr>
        <w:rFonts w:hint="default"/>
        <w:lang w:val="en-US" w:eastAsia="en-US" w:bidi="ar-SA"/>
      </w:rPr>
    </w:lvl>
    <w:lvl w:ilvl="3" w:tplc="041E4C1A">
      <w:numFmt w:val="bullet"/>
      <w:lvlText w:val="•"/>
      <w:lvlJc w:val="left"/>
      <w:pPr>
        <w:ind w:left="2854" w:hanging="535"/>
      </w:pPr>
      <w:rPr>
        <w:rFonts w:hint="default"/>
        <w:lang w:val="en-US" w:eastAsia="en-US" w:bidi="ar-SA"/>
      </w:rPr>
    </w:lvl>
    <w:lvl w:ilvl="4" w:tplc="0BECAB36">
      <w:numFmt w:val="bullet"/>
      <w:lvlText w:val="•"/>
      <w:lvlJc w:val="left"/>
      <w:pPr>
        <w:ind w:left="3772" w:hanging="535"/>
      </w:pPr>
      <w:rPr>
        <w:rFonts w:hint="default"/>
        <w:lang w:val="en-US" w:eastAsia="en-US" w:bidi="ar-SA"/>
      </w:rPr>
    </w:lvl>
    <w:lvl w:ilvl="5" w:tplc="E214D506">
      <w:numFmt w:val="bullet"/>
      <w:lvlText w:val="•"/>
      <w:lvlJc w:val="left"/>
      <w:pPr>
        <w:ind w:left="4690" w:hanging="535"/>
      </w:pPr>
      <w:rPr>
        <w:rFonts w:hint="default"/>
        <w:lang w:val="en-US" w:eastAsia="en-US" w:bidi="ar-SA"/>
      </w:rPr>
    </w:lvl>
    <w:lvl w:ilvl="6" w:tplc="000A0014">
      <w:numFmt w:val="bullet"/>
      <w:lvlText w:val="•"/>
      <w:lvlJc w:val="left"/>
      <w:pPr>
        <w:ind w:left="5608" w:hanging="535"/>
      </w:pPr>
      <w:rPr>
        <w:rFonts w:hint="default"/>
        <w:lang w:val="en-US" w:eastAsia="en-US" w:bidi="ar-SA"/>
      </w:rPr>
    </w:lvl>
    <w:lvl w:ilvl="7" w:tplc="586A2D9C">
      <w:numFmt w:val="bullet"/>
      <w:lvlText w:val="•"/>
      <w:lvlJc w:val="left"/>
      <w:pPr>
        <w:ind w:left="6526" w:hanging="535"/>
      </w:pPr>
      <w:rPr>
        <w:rFonts w:hint="default"/>
        <w:lang w:val="en-US" w:eastAsia="en-US" w:bidi="ar-SA"/>
      </w:rPr>
    </w:lvl>
    <w:lvl w:ilvl="8" w:tplc="1234C61A">
      <w:numFmt w:val="bullet"/>
      <w:lvlText w:val="•"/>
      <w:lvlJc w:val="left"/>
      <w:pPr>
        <w:ind w:left="7444" w:hanging="535"/>
      </w:pPr>
      <w:rPr>
        <w:rFonts w:hint="default"/>
        <w:lang w:val="en-US" w:eastAsia="en-US" w:bidi="ar-SA"/>
      </w:rPr>
    </w:lvl>
  </w:abstractNum>
  <w:abstractNum w:abstractNumId="3" w15:restartNumberingAfterBreak="0">
    <w:nsid w:val="4F4C5809"/>
    <w:multiLevelType w:val="hybridMultilevel"/>
    <w:tmpl w:val="33F214A6"/>
    <w:lvl w:ilvl="0" w:tplc="7DFEFCEE">
      <w:start w:val="6"/>
      <w:numFmt w:val="decimal"/>
      <w:lvlText w:val="%1."/>
      <w:lvlJc w:val="left"/>
      <w:pPr>
        <w:ind w:left="640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22"/>
        <w:szCs w:val="22"/>
        <w:lang w:val="en-US" w:eastAsia="en-US" w:bidi="ar-SA"/>
      </w:rPr>
    </w:lvl>
    <w:lvl w:ilvl="1" w:tplc="EFB45584">
      <w:numFmt w:val="bullet"/>
      <w:lvlText w:val="•"/>
      <w:lvlJc w:val="left"/>
      <w:pPr>
        <w:ind w:left="1504" w:hanging="534"/>
      </w:pPr>
      <w:rPr>
        <w:rFonts w:hint="default"/>
        <w:lang w:val="en-US" w:eastAsia="en-US" w:bidi="ar-SA"/>
      </w:rPr>
    </w:lvl>
    <w:lvl w:ilvl="2" w:tplc="13D8908A">
      <w:numFmt w:val="bullet"/>
      <w:lvlText w:val="•"/>
      <w:lvlJc w:val="left"/>
      <w:pPr>
        <w:ind w:left="2368" w:hanging="534"/>
      </w:pPr>
      <w:rPr>
        <w:rFonts w:hint="default"/>
        <w:lang w:val="en-US" w:eastAsia="en-US" w:bidi="ar-SA"/>
      </w:rPr>
    </w:lvl>
    <w:lvl w:ilvl="3" w:tplc="87E867E4">
      <w:numFmt w:val="bullet"/>
      <w:lvlText w:val="•"/>
      <w:lvlJc w:val="left"/>
      <w:pPr>
        <w:ind w:left="3232" w:hanging="534"/>
      </w:pPr>
      <w:rPr>
        <w:rFonts w:hint="default"/>
        <w:lang w:val="en-US" w:eastAsia="en-US" w:bidi="ar-SA"/>
      </w:rPr>
    </w:lvl>
    <w:lvl w:ilvl="4" w:tplc="2AD45274">
      <w:numFmt w:val="bullet"/>
      <w:lvlText w:val="•"/>
      <w:lvlJc w:val="left"/>
      <w:pPr>
        <w:ind w:left="4096" w:hanging="534"/>
      </w:pPr>
      <w:rPr>
        <w:rFonts w:hint="default"/>
        <w:lang w:val="en-US" w:eastAsia="en-US" w:bidi="ar-SA"/>
      </w:rPr>
    </w:lvl>
    <w:lvl w:ilvl="5" w:tplc="8620E84A">
      <w:numFmt w:val="bullet"/>
      <w:lvlText w:val="•"/>
      <w:lvlJc w:val="left"/>
      <w:pPr>
        <w:ind w:left="4960" w:hanging="534"/>
      </w:pPr>
      <w:rPr>
        <w:rFonts w:hint="default"/>
        <w:lang w:val="en-US" w:eastAsia="en-US" w:bidi="ar-SA"/>
      </w:rPr>
    </w:lvl>
    <w:lvl w:ilvl="6" w:tplc="0F42DC2C">
      <w:numFmt w:val="bullet"/>
      <w:lvlText w:val="•"/>
      <w:lvlJc w:val="left"/>
      <w:pPr>
        <w:ind w:left="5824" w:hanging="534"/>
      </w:pPr>
      <w:rPr>
        <w:rFonts w:hint="default"/>
        <w:lang w:val="en-US" w:eastAsia="en-US" w:bidi="ar-SA"/>
      </w:rPr>
    </w:lvl>
    <w:lvl w:ilvl="7" w:tplc="42BA3AD2">
      <w:numFmt w:val="bullet"/>
      <w:lvlText w:val="•"/>
      <w:lvlJc w:val="left"/>
      <w:pPr>
        <w:ind w:left="6688" w:hanging="534"/>
      </w:pPr>
      <w:rPr>
        <w:rFonts w:hint="default"/>
        <w:lang w:val="en-US" w:eastAsia="en-US" w:bidi="ar-SA"/>
      </w:rPr>
    </w:lvl>
    <w:lvl w:ilvl="8" w:tplc="EF28722A">
      <w:numFmt w:val="bullet"/>
      <w:lvlText w:val="•"/>
      <w:lvlJc w:val="left"/>
      <w:pPr>
        <w:ind w:left="7552" w:hanging="534"/>
      </w:pPr>
      <w:rPr>
        <w:rFonts w:hint="default"/>
        <w:lang w:val="en-US" w:eastAsia="en-US" w:bidi="ar-SA"/>
      </w:rPr>
    </w:lvl>
  </w:abstractNum>
  <w:abstractNum w:abstractNumId="4" w15:restartNumberingAfterBreak="0">
    <w:nsid w:val="5CC36171"/>
    <w:multiLevelType w:val="hybridMultilevel"/>
    <w:tmpl w:val="DD4063E6"/>
    <w:lvl w:ilvl="0" w:tplc="D46CF41C">
      <w:start w:val="1"/>
      <w:numFmt w:val="decimal"/>
      <w:lvlText w:val="%1."/>
      <w:lvlJc w:val="left"/>
      <w:pPr>
        <w:ind w:left="64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92F43890">
      <w:start w:val="1"/>
      <w:numFmt w:val="lowerLetter"/>
      <w:lvlText w:val="(%2)"/>
      <w:lvlJc w:val="left"/>
      <w:pPr>
        <w:ind w:left="636" w:hanging="5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5002E616">
      <w:numFmt w:val="bullet"/>
      <w:lvlText w:val="•"/>
      <w:lvlJc w:val="left"/>
      <w:pPr>
        <w:ind w:left="2368" w:hanging="531"/>
      </w:pPr>
      <w:rPr>
        <w:rFonts w:hint="default"/>
        <w:lang w:val="en-US" w:eastAsia="en-US" w:bidi="ar-SA"/>
      </w:rPr>
    </w:lvl>
    <w:lvl w:ilvl="3" w:tplc="92FC3C22">
      <w:numFmt w:val="bullet"/>
      <w:lvlText w:val="•"/>
      <w:lvlJc w:val="left"/>
      <w:pPr>
        <w:ind w:left="3232" w:hanging="531"/>
      </w:pPr>
      <w:rPr>
        <w:rFonts w:hint="default"/>
        <w:lang w:val="en-US" w:eastAsia="en-US" w:bidi="ar-SA"/>
      </w:rPr>
    </w:lvl>
    <w:lvl w:ilvl="4" w:tplc="4BB85924">
      <w:numFmt w:val="bullet"/>
      <w:lvlText w:val="•"/>
      <w:lvlJc w:val="left"/>
      <w:pPr>
        <w:ind w:left="4096" w:hanging="531"/>
      </w:pPr>
      <w:rPr>
        <w:rFonts w:hint="default"/>
        <w:lang w:val="en-US" w:eastAsia="en-US" w:bidi="ar-SA"/>
      </w:rPr>
    </w:lvl>
    <w:lvl w:ilvl="5" w:tplc="2C6440C4">
      <w:numFmt w:val="bullet"/>
      <w:lvlText w:val="•"/>
      <w:lvlJc w:val="left"/>
      <w:pPr>
        <w:ind w:left="4960" w:hanging="531"/>
      </w:pPr>
      <w:rPr>
        <w:rFonts w:hint="default"/>
        <w:lang w:val="en-US" w:eastAsia="en-US" w:bidi="ar-SA"/>
      </w:rPr>
    </w:lvl>
    <w:lvl w:ilvl="6" w:tplc="14F08608">
      <w:numFmt w:val="bullet"/>
      <w:lvlText w:val="•"/>
      <w:lvlJc w:val="left"/>
      <w:pPr>
        <w:ind w:left="5824" w:hanging="531"/>
      </w:pPr>
      <w:rPr>
        <w:rFonts w:hint="default"/>
        <w:lang w:val="en-US" w:eastAsia="en-US" w:bidi="ar-SA"/>
      </w:rPr>
    </w:lvl>
    <w:lvl w:ilvl="7" w:tplc="40626BDC">
      <w:numFmt w:val="bullet"/>
      <w:lvlText w:val="•"/>
      <w:lvlJc w:val="left"/>
      <w:pPr>
        <w:ind w:left="6688" w:hanging="531"/>
      </w:pPr>
      <w:rPr>
        <w:rFonts w:hint="default"/>
        <w:lang w:val="en-US" w:eastAsia="en-US" w:bidi="ar-SA"/>
      </w:rPr>
    </w:lvl>
    <w:lvl w:ilvl="8" w:tplc="3654A3D2">
      <w:numFmt w:val="bullet"/>
      <w:lvlText w:val="•"/>
      <w:lvlJc w:val="left"/>
      <w:pPr>
        <w:ind w:left="7552" w:hanging="531"/>
      </w:pPr>
      <w:rPr>
        <w:rFonts w:hint="default"/>
        <w:lang w:val="en-US" w:eastAsia="en-US" w:bidi="ar-SA"/>
      </w:rPr>
    </w:lvl>
  </w:abstractNum>
  <w:abstractNum w:abstractNumId="5" w15:restartNumberingAfterBreak="0">
    <w:nsid w:val="641F423D"/>
    <w:multiLevelType w:val="hybridMultilevel"/>
    <w:tmpl w:val="C2805452"/>
    <w:lvl w:ilvl="0" w:tplc="21A2AB88">
      <w:start w:val="1"/>
      <w:numFmt w:val="decimal"/>
      <w:lvlText w:val="(%1)"/>
      <w:lvlJc w:val="left"/>
      <w:pPr>
        <w:ind w:left="106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70A5F5E">
      <w:numFmt w:val="bullet"/>
      <w:lvlText w:val="-"/>
      <w:lvlJc w:val="left"/>
      <w:pPr>
        <w:ind w:left="784" w:hanging="3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53"/>
        <w:sz w:val="20"/>
        <w:szCs w:val="20"/>
        <w:lang w:val="en-US" w:eastAsia="en-US" w:bidi="ar-SA"/>
      </w:rPr>
    </w:lvl>
    <w:lvl w:ilvl="2" w:tplc="0E38DAE6">
      <w:numFmt w:val="bullet"/>
      <w:lvlText w:val="•"/>
      <w:lvlJc w:val="left"/>
      <w:pPr>
        <w:ind w:left="1724" w:hanging="340"/>
      </w:pPr>
      <w:rPr>
        <w:rFonts w:hint="default"/>
        <w:lang w:val="en-US" w:eastAsia="en-US" w:bidi="ar-SA"/>
      </w:rPr>
    </w:lvl>
    <w:lvl w:ilvl="3" w:tplc="405C6FC4">
      <w:numFmt w:val="bullet"/>
      <w:lvlText w:val="•"/>
      <w:lvlJc w:val="left"/>
      <w:pPr>
        <w:ind w:left="2668" w:hanging="340"/>
      </w:pPr>
      <w:rPr>
        <w:rFonts w:hint="default"/>
        <w:lang w:val="en-US" w:eastAsia="en-US" w:bidi="ar-SA"/>
      </w:rPr>
    </w:lvl>
    <w:lvl w:ilvl="4" w:tplc="3784372E">
      <w:numFmt w:val="bullet"/>
      <w:lvlText w:val="•"/>
      <w:lvlJc w:val="left"/>
      <w:pPr>
        <w:ind w:left="3613" w:hanging="340"/>
      </w:pPr>
      <w:rPr>
        <w:rFonts w:hint="default"/>
        <w:lang w:val="en-US" w:eastAsia="en-US" w:bidi="ar-SA"/>
      </w:rPr>
    </w:lvl>
    <w:lvl w:ilvl="5" w:tplc="6084099A">
      <w:numFmt w:val="bullet"/>
      <w:lvlText w:val="•"/>
      <w:lvlJc w:val="left"/>
      <w:pPr>
        <w:ind w:left="4557" w:hanging="340"/>
      </w:pPr>
      <w:rPr>
        <w:rFonts w:hint="default"/>
        <w:lang w:val="en-US" w:eastAsia="en-US" w:bidi="ar-SA"/>
      </w:rPr>
    </w:lvl>
    <w:lvl w:ilvl="6" w:tplc="9230D8A8">
      <w:numFmt w:val="bullet"/>
      <w:lvlText w:val="•"/>
      <w:lvlJc w:val="left"/>
      <w:pPr>
        <w:ind w:left="5502" w:hanging="340"/>
      </w:pPr>
      <w:rPr>
        <w:rFonts w:hint="default"/>
        <w:lang w:val="en-US" w:eastAsia="en-US" w:bidi="ar-SA"/>
      </w:rPr>
    </w:lvl>
    <w:lvl w:ilvl="7" w:tplc="536CC576">
      <w:numFmt w:val="bullet"/>
      <w:lvlText w:val="•"/>
      <w:lvlJc w:val="left"/>
      <w:pPr>
        <w:ind w:left="6446" w:hanging="340"/>
      </w:pPr>
      <w:rPr>
        <w:rFonts w:hint="default"/>
        <w:lang w:val="en-US" w:eastAsia="en-US" w:bidi="ar-SA"/>
      </w:rPr>
    </w:lvl>
    <w:lvl w:ilvl="8" w:tplc="C6BCB584">
      <w:numFmt w:val="bullet"/>
      <w:lvlText w:val="•"/>
      <w:lvlJc w:val="left"/>
      <w:pPr>
        <w:ind w:left="7391" w:hanging="340"/>
      </w:pPr>
      <w:rPr>
        <w:rFonts w:hint="default"/>
        <w:lang w:val="en-US" w:eastAsia="en-US" w:bidi="ar-SA"/>
      </w:rPr>
    </w:lvl>
  </w:abstractNum>
  <w:abstractNum w:abstractNumId="6" w15:restartNumberingAfterBreak="0">
    <w:nsid w:val="70FF3BD2"/>
    <w:multiLevelType w:val="hybridMultilevel"/>
    <w:tmpl w:val="4FAA9F68"/>
    <w:lvl w:ilvl="0" w:tplc="E6ECAB6E">
      <w:start w:val="1"/>
      <w:numFmt w:val="upperLetter"/>
      <w:lvlText w:val="%1)"/>
      <w:lvlJc w:val="left"/>
      <w:pPr>
        <w:ind w:left="640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1FCC56F0">
      <w:start w:val="1"/>
      <w:numFmt w:val="decimal"/>
      <w:lvlText w:val="%2."/>
      <w:lvlJc w:val="left"/>
      <w:pPr>
        <w:ind w:left="640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AAD8B55A">
      <w:numFmt w:val="bullet"/>
      <w:lvlText w:val="•"/>
      <w:lvlJc w:val="left"/>
      <w:pPr>
        <w:ind w:left="2368" w:hanging="535"/>
      </w:pPr>
      <w:rPr>
        <w:rFonts w:hint="default"/>
        <w:lang w:val="en-US" w:eastAsia="en-US" w:bidi="ar-SA"/>
      </w:rPr>
    </w:lvl>
    <w:lvl w:ilvl="3" w:tplc="AE00D7C0">
      <w:numFmt w:val="bullet"/>
      <w:lvlText w:val="•"/>
      <w:lvlJc w:val="left"/>
      <w:pPr>
        <w:ind w:left="3232" w:hanging="535"/>
      </w:pPr>
      <w:rPr>
        <w:rFonts w:hint="default"/>
        <w:lang w:val="en-US" w:eastAsia="en-US" w:bidi="ar-SA"/>
      </w:rPr>
    </w:lvl>
    <w:lvl w:ilvl="4" w:tplc="8BEC685A">
      <w:numFmt w:val="bullet"/>
      <w:lvlText w:val="•"/>
      <w:lvlJc w:val="left"/>
      <w:pPr>
        <w:ind w:left="4096" w:hanging="535"/>
      </w:pPr>
      <w:rPr>
        <w:rFonts w:hint="default"/>
        <w:lang w:val="en-US" w:eastAsia="en-US" w:bidi="ar-SA"/>
      </w:rPr>
    </w:lvl>
    <w:lvl w:ilvl="5" w:tplc="E6284546">
      <w:numFmt w:val="bullet"/>
      <w:lvlText w:val="•"/>
      <w:lvlJc w:val="left"/>
      <w:pPr>
        <w:ind w:left="4960" w:hanging="535"/>
      </w:pPr>
      <w:rPr>
        <w:rFonts w:hint="default"/>
        <w:lang w:val="en-US" w:eastAsia="en-US" w:bidi="ar-SA"/>
      </w:rPr>
    </w:lvl>
    <w:lvl w:ilvl="6" w:tplc="0B369404">
      <w:numFmt w:val="bullet"/>
      <w:lvlText w:val="•"/>
      <w:lvlJc w:val="left"/>
      <w:pPr>
        <w:ind w:left="5824" w:hanging="535"/>
      </w:pPr>
      <w:rPr>
        <w:rFonts w:hint="default"/>
        <w:lang w:val="en-US" w:eastAsia="en-US" w:bidi="ar-SA"/>
      </w:rPr>
    </w:lvl>
    <w:lvl w:ilvl="7" w:tplc="01349E46">
      <w:numFmt w:val="bullet"/>
      <w:lvlText w:val="•"/>
      <w:lvlJc w:val="left"/>
      <w:pPr>
        <w:ind w:left="6688" w:hanging="535"/>
      </w:pPr>
      <w:rPr>
        <w:rFonts w:hint="default"/>
        <w:lang w:val="en-US" w:eastAsia="en-US" w:bidi="ar-SA"/>
      </w:rPr>
    </w:lvl>
    <w:lvl w:ilvl="8" w:tplc="6BCE4BF8">
      <w:numFmt w:val="bullet"/>
      <w:lvlText w:val="•"/>
      <w:lvlJc w:val="left"/>
      <w:pPr>
        <w:ind w:left="7552" w:hanging="535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2BB"/>
    <w:rsid w:val="0002797E"/>
    <w:rsid w:val="0007252A"/>
    <w:rsid w:val="00091AEB"/>
    <w:rsid w:val="001E0AF0"/>
    <w:rsid w:val="00234546"/>
    <w:rsid w:val="002A4D7B"/>
    <w:rsid w:val="002D549C"/>
    <w:rsid w:val="002E3A8A"/>
    <w:rsid w:val="0030197A"/>
    <w:rsid w:val="00345C0C"/>
    <w:rsid w:val="005329F7"/>
    <w:rsid w:val="005646E3"/>
    <w:rsid w:val="005E479E"/>
    <w:rsid w:val="00602041"/>
    <w:rsid w:val="006A2470"/>
    <w:rsid w:val="00936321"/>
    <w:rsid w:val="00937ADA"/>
    <w:rsid w:val="00B20165"/>
    <w:rsid w:val="00B36527"/>
    <w:rsid w:val="00B81E56"/>
    <w:rsid w:val="00B87C18"/>
    <w:rsid w:val="00BA2A57"/>
    <w:rsid w:val="00BC53D0"/>
    <w:rsid w:val="00C212A0"/>
    <w:rsid w:val="00CE30CA"/>
    <w:rsid w:val="00D2551D"/>
    <w:rsid w:val="00D92690"/>
    <w:rsid w:val="00DD74C6"/>
    <w:rsid w:val="00E026E5"/>
    <w:rsid w:val="00ED22BB"/>
    <w:rsid w:val="00F5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FF6291"/>
  <w15:docId w15:val="{F8390556-9D5B-4797-B4BD-24624109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paragraph" w:styleId="Ttulo1">
    <w:name w:val="heading 1"/>
    <w:basedOn w:val="Normal"/>
    <w:uiPriority w:val="9"/>
    <w:qFormat/>
    <w:pPr>
      <w:ind w:left="20"/>
      <w:outlineLvl w:val="0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lang w:val="en-US"/>
    </w:rPr>
  </w:style>
  <w:style w:type="paragraph" w:styleId="Ttulo">
    <w:name w:val="Title"/>
    <w:basedOn w:val="Normal"/>
    <w:uiPriority w:val="10"/>
    <w:qFormat/>
    <w:pPr>
      <w:ind w:left="479" w:right="103"/>
      <w:jc w:val="center"/>
    </w:pPr>
    <w:rPr>
      <w:b/>
      <w:bCs/>
      <w:lang w:val="en-US"/>
    </w:rPr>
  </w:style>
  <w:style w:type="paragraph" w:styleId="PargrafodaLista">
    <w:name w:val="List Paragraph"/>
    <w:basedOn w:val="Normal"/>
    <w:uiPriority w:val="1"/>
    <w:qFormat/>
    <w:pPr>
      <w:ind w:left="640" w:hanging="534"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pPr>
      <w:spacing w:before="5" w:line="233" w:lineRule="exact"/>
      <w:ind w:left="101"/>
    </w:pPr>
    <w:rPr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DD74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D74C6"/>
    <w:rPr>
      <w:rFonts w:ascii="Times New Roman" w:eastAsia="Times New Roman" w:hAnsi="Times New Roman" w:cs="Times New Roman"/>
      <w:lang w:val="pt-BR"/>
    </w:rPr>
  </w:style>
  <w:style w:type="paragraph" w:styleId="Rodap">
    <w:name w:val="footer"/>
    <w:basedOn w:val="Normal"/>
    <w:link w:val="RodapChar"/>
    <w:uiPriority w:val="99"/>
    <w:unhideWhenUsed/>
    <w:rsid w:val="00DD74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D74C6"/>
    <w:rPr>
      <w:rFonts w:ascii="Times New Roman" w:eastAsia="Times New Roman" w:hAnsi="Times New Roman" w:cs="Times New Roman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016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0165"/>
    <w:rPr>
      <w:rFonts w:ascii="Segoe UI" w:eastAsia="Times New Roman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yperlink" Target="http://www.comprasestatales.gub.u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1556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13 (GP) - Annex 13-A Appendix 13-A-4 Uruguay</vt:lpstr>
    </vt:vector>
  </TitlesOfParts>
  <Company/>
  <LinksUpToDate>false</LinksUpToDate>
  <CharactersWithSpaces>9942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13 (GP) - Annex 13-A Appendix 13-A-4 Uruguay</dc:title>
  <dc:creator>valenrinaa</dc:creator>
  <cp:keywords>, docId:9E7C31388030F3FF57D92D265F5AA9B8</cp:keywords>
  <cp:lastModifiedBy>Conta da Microsoft</cp:lastModifiedBy>
  <cp:revision>3</cp:revision>
  <cp:lastPrinted>2024-08-13T20:27:00Z</cp:lastPrinted>
  <dcterms:created xsi:type="dcterms:W3CDTF">2024-08-13T20:25:00Z</dcterms:created>
  <dcterms:modified xsi:type="dcterms:W3CDTF">2024-08-13T20:27:00Z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